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6637401" w:rsidR="00537809" w:rsidRPr="00A75628" w:rsidRDefault="00537809" w:rsidP="00537809">
      <w:pPr>
        <w:pStyle w:val="Header"/>
        <w:tabs>
          <w:tab w:val="right" w:pos="9639"/>
        </w:tabs>
        <w:rPr>
          <w:bCs/>
          <w:i/>
          <w:noProof w:val="0"/>
          <w:sz w:val="24"/>
          <w:szCs w:val="24"/>
          <w:lang w:val="en-US"/>
        </w:rPr>
      </w:pPr>
      <w:r w:rsidRPr="00A75628">
        <w:rPr>
          <w:bCs/>
          <w:noProof w:val="0"/>
          <w:sz w:val="24"/>
          <w:szCs w:val="24"/>
          <w:lang w:val="en-US"/>
        </w:rPr>
        <w:t>3GPP TSG-RAN WG2 Meeting #12</w:t>
      </w:r>
      <w:r w:rsidR="0018542A" w:rsidRPr="00A75628">
        <w:rPr>
          <w:bCs/>
          <w:noProof w:val="0"/>
          <w:sz w:val="24"/>
          <w:szCs w:val="24"/>
          <w:lang w:val="en-US"/>
        </w:rPr>
        <w:t>3</w:t>
      </w:r>
      <w:r w:rsidRPr="00A75628">
        <w:rPr>
          <w:bCs/>
          <w:noProof w:val="0"/>
          <w:sz w:val="24"/>
          <w:szCs w:val="24"/>
          <w:lang w:val="en-US"/>
        </w:rPr>
        <w:tab/>
        <w:t>R2-230</w:t>
      </w:r>
      <w:r w:rsidR="00A509AE">
        <w:rPr>
          <w:bCs/>
          <w:noProof w:val="0"/>
          <w:sz w:val="24"/>
          <w:szCs w:val="24"/>
          <w:lang w:val="en-US"/>
        </w:rPr>
        <w:t>8229</w:t>
      </w:r>
    </w:p>
    <w:p w14:paraId="11776FA6" w14:textId="4904BED8" w:rsidR="00A209D6" w:rsidRPr="00A75628" w:rsidRDefault="0018542A" w:rsidP="00A209D6">
      <w:pPr>
        <w:pStyle w:val="Header"/>
        <w:tabs>
          <w:tab w:val="right" w:pos="9639"/>
        </w:tabs>
        <w:rPr>
          <w:bCs/>
          <w:noProof w:val="0"/>
          <w:sz w:val="24"/>
          <w:szCs w:val="24"/>
          <w:lang w:val="en-US" w:eastAsia="zh-CN"/>
        </w:rPr>
      </w:pPr>
      <w:r w:rsidRPr="00A75628">
        <w:rPr>
          <w:bCs/>
          <w:noProof w:val="0"/>
          <w:sz w:val="24"/>
          <w:szCs w:val="24"/>
          <w:lang w:val="en-US" w:eastAsia="zh-CN"/>
        </w:rPr>
        <w:t>Toulouse</w:t>
      </w:r>
      <w:r w:rsidR="00537809" w:rsidRPr="00A75628">
        <w:rPr>
          <w:bCs/>
          <w:noProof w:val="0"/>
          <w:sz w:val="24"/>
          <w:szCs w:val="24"/>
          <w:lang w:val="en-US" w:eastAsia="zh-CN"/>
        </w:rPr>
        <w:t xml:space="preserve">, </w:t>
      </w:r>
      <w:r w:rsidRPr="00A75628">
        <w:rPr>
          <w:bCs/>
          <w:noProof w:val="0"/>
          <w:sz w:val="24"/>
          <w:szCs w:val="24"/>
          <w:lang w:val="en-US" w:eastAsia="zh-CN"/>
        </w:rPr>
        <w:t>France</w:t>
      </w:r>
      <w:r w:rsidR="00537809" w:rsidRPr="00A75628">
        <w:rPr>
          <w:bCs/>
          <w:noProof w:val="0"/>
          <w:sz w:val="24"/>
          <w:szCs w:val="24"/>
          <w:lang w:val="en-US" w:eastAsia="zh-CN"/>
        </w:rPr>
        <w:t>, 2</w:t>
      </w:r>
      <w:r w:rsidRPr="00A75628">
        <w:rPr>
          <w:bCs/>
          <w:noProof w:val="0"/>
          <w:sz w:val="24"/>
          <w:szCs w:val="24"/>
          <w:lang w:val="en-US" w:eastAsia="zh-CN"/>
        </w:rPr>
        <w:t xml:space="preserve">1 </w:t>
      </w:r>
      <w:r w:rsidR="00537809" w:rsidRPr="00A75628">
        <w:rPr>
          <w:bCs/>
          <w:noProof w:val="0"/>
          <w:sz w:val="24"/>
          <w:szCs w:val="24"/>
          <w:lang w:val="en-US" w:eastAsia="zh-CN"/>
        </w:rPr>
        <w:t>– 2</w:t>
      </w:r>
      <w:r w:rsidRPr="00A75628">
        <w:rPr>
          <w:bCs/>
          <w:noProof w:val="0"/>
          <w:sz w:val="24"/>
          <w:szCs w:val="24"/>
          <w:lang w:val="en-US" w:eastAsia="zh-CN"/>
        </w:rPr>
        <w:t>5</w:t>
      </w:r>
      <w:r w:rsidR="00537809" w:rsidRPr="00A75628">
        <w:rPr>
          <w:bCs/>
          <w:noProof w:val="0"/>
          <w:sz w:val="24"/>
          <w:szCs w:val="24"/>
          <w:lang w:val="en-US" w:eastAsia="zh-CN"/>
        </w:rPr>
        <w:t xml:space="preserve"> </w:t>
      </w:r>
      <w:r w:rsidRPr="00A75628">
        <w:rPr>
          <w:bCs/>
          <w:noProof w:val="0"/>
          <w:sz w:val="24"/>
          <w:szCs w:val="24"/>
          <w:lang w:val="en-US" w:eastAsia="zh-CN"/>
        </w:rPr>
        <w:t>August</w:t>
      </w:r>
      <w:r w:rsidR="00537809" w:rsidRPr="00A75628">
        <w:rPr>
          <w:bCs/>
          <w:noProof w:val="0"/>
          <w:sz w:val="24"/>
          <w:szCs w:val="24"/>
          <w:lang w:val="en-US" w:eastAsia="zh-CN"/>
        </w:rPr>
        <w:t xml:space="preserve"> 2023</w:t>
      </w:r>
      <w:r w:rsidR="00A209D6" w:rsidRPr="00A75628">
        <w:rPr>
          <w:noProof w:val="0"/>
          <w:sz w:val="24"/>
          <w:szCs w:val="24"/>
          <w:lang w:val="en-US" w:eastAsia="zh-CN"/>
        </w:rPr>
        <w:tab/>
      </w:r>
    </w:p>
    <w:p w14:paraId="2E02E5F5" w14:textId="77777777" w:rsidR="00A209D6" w:rsidRPr="00A75628" w:rsidRDefault="00A209D6" w:rsidP="00A209D6">
      <w:pPr>
        <w:pStyle w:val="Header"/>
        <w:rPr>
          <w:bCs/>
          <w:noProof w:val="0"/>
          <w:sz w:val="24"/>
          <w:lang w:val="en-US"/>
        </w:rPr>
      </w:pPr>
    </w:p>
    <w:p w14:paraId="403CB9C0" w14:textId="77777777" w:rsidR="00A209D6" w:rsidRPr="00A75628" w:rsidRDefault="00A209D6" w:rsidP="00A209D6">
      <w:pPr>
        <w:pStyle w:val="Header"/>
        <w:rPr>
          <w:bCs/>
          <w:noProof w:val="0"/>
          <w:sz w:val="24"/>
          <w:lang w:val="en-US"/>
        </w:rPr>
      </w:pPr>
    </w:p>
    <w:p w14:paraId="310B92C9" w14:textId="633ECA80" w:rsidR="00446C3A" w:rsidRPr="00A75628" w:rsidRDefault="00446C3A" w:rsidP="00446C3A">
      <w:pPr>
        <w:pStyle w:val="CRCoverPage"/>
        <w:tabs>
          <w:tab w:val="left" w:pos="1985"/>
        </w:tabs>
        <w:rPr>
          <w:rFonts w:cs="Arial"/>
          <w:b/>
          <w:bCs/>
          <w:sz w:val="24"/>
          <w:lang w:val="en-US" w:eastAsia="ja-JP"/>
        </w:rPr>
      </w:pPr>
      <w:r w:rsidRPr="00A75628">
        <w:rPr>
          <w:rFonts w:cs="Arial"/>
          <w:b/>
          <w:bCs/>
          <w:sz w:val="24"/>
          <w:lang w:val="en-US"/>
        </w:rPr>
        <w:t>Agenda item:</w:t>
      </w:r>
      <w:r w:rsidRPr="00A75628">
        <w:rPr>
          <w:rFonts w:cs="Arial"/>
          <w:b/>
          <w:bCs/>
          <w:sz w:val="24"/>
          <w:lang w:val="en-US"/>
        </w:rPr>
        <w:tab/>
      </w:r>
      <w:r w:rsidR="009327E9" w:rsidRPr="00A75628">
        <w:rPr>
          <w:rFonts w:cs="Arial"/>
          <w:b/>
          <w:bCs/>
          <w:sz w:val="24"/>
          <w:lang w:val="en-US" w:eastAsia="ja-JP"/>
        </w:rPr>
        <w:t>7</w:t>
      </w:r>
      <w:r w:rsidRPr="00A75628">
        <w:rPr>
          <w:rFonts w:cs="Arial"/>
          <w:b/>
          <w:bCs/>
          <w:sz w:val="24"/>
          <w:lang w:val="en-US" w:eastAsia="ja-JP"/>
        </w:rPr>
        <w:t>.</w:t>
      </w:r>
      <w:r w:rsidR="009327E9" w:rsidRPr="00A75628">
        <w:rPr>
          <w:rFonts w:cs="Arial"/>
          <w:b/>
          <w:bCs/>
          <w:sz w:val="24"/>
          <w:lang w:val="en-US" w:eastAsia="ja-JP"/>
        </w:rPr>
        <w:t>6</w:t>
      </w:r>
      <w:r w:rsidRPr="00A75628">
        <w:rPr>
          <w:rFonts w:cs="Arial"/>
          <w:b/>
          <w:bCs/>
          <w:sz w:val="24"/>
          <w:lang w:val="en-US" w:eastAsia="ja-JP"/>
        </w:rPr>
        <w:t>.</w:t>
      </w:r>
      <w:r w:rsidR="009327E9" w:rsidRPr="00A75628">
        <w:rPr>
          <w:rFonts w:cs="Arial"/>
          <w:b/>
          <w:bCs/>
          <w:sz w:val="24"/>
          <w:lang w:val="en-US" w:eastAsia="ja-JP"/>
        </w:rPr>
        <w:t>2.2</w:t>
      </w:r>
    </w:p>
    <w:p w14:paraId="73188B46" w14:textId="77777777" w:rsidR="00446C3A" w:rsidRPr="00A75628" w:rsidRDefault="00446C3A" w:rsidP="00446C3A">
      <w:pPr>
        <w:tabs>
          <w:tab w:val="left" w:pos="1985"/>
        </w:tabs>
        <w:ind w:left="1985" w:hanging="1985"/>
        <w:rPr>
          <w:rFonts w:ascii="Arial" w:hAnsi="Arial" w:cs="Arial"/>
          <w:b/>
          <w:bCs/>
          <w:sz w:val="24"/>
        </w:rPr>
      </w:pPr>
      <w:r w:rsidRPr="00A75628">
        <w:rPr>
          <w:rFonts w:ascii="Arial" w:hAnsi="Arial" w:cs="Arial"/>
          <w:b/>
          <w:bCs/>
          <w:sz w:val="24"/>
        </w:rPr>
        <w:t>Source:</w:t>
      </w:r>
      <w:r w:rsidRPr="00A75628">
        <w:rPr>
          <w:rFonts w:ascii="Arial" w:hAnsi="Arial" w:cs="Arial"/>
          <w:b/>
          <w:bCs/>
          <w:sz w:val="24"/>
        </w:rPr>
        <w:tab/>
        <w:t>Nokia, Nokia Shanghai Bell</w:t>
      </w:r>
    </w:p>
    <w:p w14:paraId="553D264F" w14:textId="21131938" w:rsidR="00446C3A" w:rsidRPr="00A75628" w:rsidRDefault="00446C3A" w:rsidP="00446C3A">
      <w:pPr>
        <w:ind w:left="1985" w:hanging="1985"/>
        <w:rPr>
          <w:rFonts w:ascii="Arial" w:hAnsi="Arial" w:cs="Arial"/>
          <w:b/>
          <w:bCs/>
          <w:sz w:val="24"/>
        </w:rPr>
      </w:pPr>
      <w:r w:rsidRPr="00A75628">
        <w:rPr>
          <w:rFonts w:ascii="Arial" w:hAnsi="Arial" w:cs="Arial"/>
          <w:b/>
          <w:bCs/>
          <w:sz w:val="24"/>
        </w:rPr>
        <w:t>Title:</w:t>
      </w:r>
      <w:r w:rsidRPr="00A75628">
        <w:rPr>
          <w:rFonts w:ascii="Arial" w:hAnsi="Arial" w:cs="Arial"/>
          <w:b/>
          <w:bCs/>
          <w:sz w:val="24"/>
        </w:rPr>
        <w:tab/>
      </w:r>
      <w:r w:rsidR="006615B2" w:rsidRPr="00A75628">
        <w:rPr>
          <w:rFonts w:ascii="Arial" w:eastAsia="Times New Roman" w:hAnsi="Arial" w:cs="Arial"/>
          <w:b/>
          <w:bCs/>
          <w:sz w:val="24"/>
        </w:rPr>
        <w:t>GNSS operation enhancement in Rel-18 IoT NTN</w:t>
      </w:r>
    </w:p>
    <w:p w14:paraId="25F387E8" w14:textId="41E2E880" w:rsidR="00446C3A" w:rsidRPr="00A75628" w:rsidRDefault="00446C3A" w:rsidP="00446C3A">
      <w:pPr>
        <w:ind w:left="1985" w:hanging="1985"/>
        <w:rPr>
          <w:rFonts w:ascii="Arial" w:hAnsi="Arial" w:cs="Arial"/>
          <w:b/>
          <w:bCs/>
          <w:sz w:val="24"/>
        </w:rPr>
      </w:pPr>
      <w:r w:rsidRPr="00A75628">
        <w:rPr>
          <w:rFonts w:ascii="Arial" w:hAnsi="Arial" w:cs="Arial"/>
          <w:b/>
          <w:bCs/>
          <w:sz w:val="24"/>
        </w:rPr>
        <w:t>WID/SID:</w:t>
      </w:r>
      <w:r w:rsidRPr="00A75628">
        <w:rPr>
          <w:rFonts w:ascii="Arial" w:hAnsi="Arial" w:cs="Arial"/>
          <w:b/>
          <w:bCs/>
          <w:sz w:val="24"/>
        </w:rPr>
        <w:tab/>
      </w:r>
      <w:proofErr w:type="spellStart"/>
      <w:r w:rsidR="00231AC8" w:rsidRPr="00A75628">
        <w:rPr>
          <w:rFonts w:ascii="Arial" w:hAnsi="Arial" w:cs="Arial"/>
          <w:b/>
          <w:bCs/>
          <w:sz w:val="24"/>
        </w:rPr>
        <w:t>IoT_NTN_enh</w:t>
      </w:r>
      <w:proofErr w:type="spellEnd"/>
      <w:r w:rsidR="00231AC8" w:rsidRPr="00A75628">
        <w:rPr>
          <w:rFonts w:ascii="Arial" w:hAnsi="Arial" w:cs="Arial"/>
          <w:b/>
          <w:bCs/>
          <w:sz w:val="24"/>
        </w:rPr>
        <w:t xml:space="preserve"> - Release 18</w:t>
      </w:r>
    </w:p>
    <w:p w14:paraId="6FEB19D6" w14:textId="77777777" w:rsidR="00446C3A" w:rsidRPr="00A75628" w:rsidRDefault="00446C3A" w:rsidP="00446C3A">
      <w:pPr>
        <w:tabs>
          <w:tab w:val="left" w:pos="1985"/>
        </w:tabs>
        <w:rPr>
          <w:rFonts w:ascii="Arial" w:hAnsi="Arial" w:cs="Arial"/>
          <w:b/>
          <w:bCs/>
          <w:sz w:val="24"/>
        </w:rPr>
      </w:pPr>
      <w:r w:rsidRPr="00A75628">
        <w:rPr>
          <w:rFonts w:ascii="Arial" w:hAnsi="Arial" w:cs="Arial"/>
          <w:b/>
          <w:bCs/>
          <w:sz w:val="24"/>
        </w:rPr>
        <w:t>Document for:</w:t>
      </w:r>
      <w:r w:rsidRPr="00A75628">
        <w:rPr>
          <w:rFonts w:ascii="Arial" w:hAnsi="Arial" w:cs="Arial"/>
          <w:b/>
          <w:bCs/>
          <w:sz w:val="24"/>
        </w:rPr>
        <w:tab/>
        <w:t>Discussion and Decision</w:t>
      </w:r>
    </w:p>
    <w:p w14:paraId="294B1FC1" w14:textId="77777777" w:rsidR="00A209D6" w:rsidRPr="00A75628" w:rsidRDefault="00A209D6" w:rsidP="00A209D6">
      <w:pPr>
        <w:pStyle w:val="Heading1"/>
        <w:rPr>
          <w:lang w:val="en-US"/>
        </w:rPr>
      </w:pPr>
      <w:r w:rsidRPr="00A75628">
        <w:rPr>
          <w:lang w:val="en-US"/>
        </w:rPr>
        <w:t>1</w:t>
      </w:r>
      <w:r w:rsidRPr="00A75628">
        <w:rPr>
          <w:lang w:val="en-US"/>
        </w:rPr>
        <w:tab/>
        <w:t>Introduction</w:t>
      </w:r>
    </w:p>
    <w:p w14:paraId="0759A449" w14:textId="5A0FD3E3" w:rsidR="00AB310F" w:rsidRPr="00A75628" w:rsidRDefault="00AB310F" w:rsidP="00AB310F">
      <w:r w:rsidRPr="00A75628">
        <w:t xml:space="preserve">The release 18 work item </w:t>
      </w:r>
      <w:hyperlink r:id="rId7" w:history="1">
        <w:r w:rsidR="0031082E" w:rsidRPr="00A75628">
          <w:rPr>
            <w:rStyle w:val="Hyperlink"/>
          </w:rPr>
          <w:t>RP-223519</w:t>
        </w:r>
      </w:hyperlink>
      <w:r w:rsidR="0031082E" w:rsidRPr="00A75628">
        <w:t xml:space="preserve">, </w:t>
      </w:r>
      <w:r w:rsidRPr="00A75628">
        <w:t>on IoT support of non-terrestrial networks includes the following objective</w:t>
      </w:r>
    </w:p>
    <w:tbl>
      <w:tblPr>
        <w:tblStyle w:val="TableGrid"/>
        <w:tblW w:w="0" w:type="auto"/>
        <w:tblLook w:val="04A0" w:firstRow="1" w:lastRow="0" w:firstColumn="1" w:lastColumn="0" w:noHBand="0" w:noVBand="1"/>
      </w:tblPr>
      <w:tblGrid>
        <w:gridCol w:w="9631"/>
      </w:tblGrid>
      <w:tr w:rsidR="00AB310F" w:rsidRPr="00A75628" w14:paraId="45AD3515" w14:textId="77777777">
        <w:tc>
          <w:tcPr>
            <w:tcW w:w="9631" w:type="dxa"/>
          </w:tcPr>
          <w:p w14:paraId="1500403E" w14:textId="77777777" w:rsidR="00AB310F" w:rsidRPr="00A75628" w:rsidRDefault="00AB310F">
            <w:r w:rsidRPr="00A75628">
              <w:t xml:space="preserve"> Study and specify needed improved GNSS operations for a new position fix for UE pre-compensation during long connection times and for reduced power consumption. Simultaneous GNSS and NTN NB-IoT/</w:t>
            </w:r>
            <w:proofErr w:type="spellStart"/>
            <w:r w:rsidRPr="00A75628">
              <w:t>eMTC</w:t>
            </w:r>
            <w:proofErr w:type="spellEnd"/>
            <w:r w:rsidRPr="00A75628">
              <w:t xml:space="preserve"> operation is not assumed</w:t>
            </w:r>
            <w:r w:rsidRPr="00A75628">
              <w:rPr>
                <w:sz w:val="22"/>
                <w:szCs w:val="22"/>
              </w:rPr>
              <w:t>.</w:t>
            </w:r>
            <w:r w:rsidRPr="00A75628">
              <w:t xml:space="preserve"> [RAN1, RAN2]</w:t>
            </w:r>
          </w:p>
        </w:tc>
      </w:tr>
    </w:tbl>
    <w:p w14:paraId="20DA4710" w14:textId="77777777" w:rsidR="00AB310F" w:rsidRPr="00A75628" w:rsidRDefault="00AB310F" w:rsidP="00AB310F">
      <w:pPr>
        <w:rPr>
          <w:sz w:val="2"/>
          <w:szCs w:val="2"/>
        </w:rPr>
      </w:pPr>
    </w:p>
    <w:p w14:paraId="70E501E2" w14:textId="77777777" w:rsidR="00AB310F" w:rsidRPr="00A75628" w:rsidRDefault="00AB310F" w:rsidP="000B2355">
      <w:pPr>
        <w:jc w:val="both"/>
      </w:pPr>
      <w:r w:rsidRPr="00A75628">
        <w:t>In release 17, the work was limited to short and sporadic connection and therefore it was feasible that a UE upon GNSS validity timer expiry could move to RRC Idle mode. 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1C862979" w14:textId="77777777" w:rsidR="00AB310F" w:rsidRPr="00A75628" w:rsidRDefault="00AB310F" w:rsidP="00AB310F">
      <w:r w:rsidRPr="00A75628">
        <w:t xml:space="preserve">On top of the agreements reached in RAN1 and RAN2, in this contribution, we provide our view on the improved GNSS operations for IoT NTN from RAN2 point of view. </w:t>
      </w:r>
    </w:p>
    <w:p w14:paraId="7D484B6E" w14:textId="12BEC7A9" w:rsidR="009339CB" w:rsidRPr="00A75628" w:rsidRDefault="009339CB" w:rsidP="009339CB">
      <w:pPr>
        <w:pStyle w:val="Heading1"/>
        <w:rPr>
          <w:lang w:val="en-US"/>
        </w:rPr>
      </w:pPr>
      <w:r w:rsidRPr="00A75628">
        <w:rPr>
          <w:lang w:val="en-US"/>
        </w:rPr>
        <w:t>2</w:t>
      </w:r>
      <w:r w:rsidRPr="00A75628">
        <w:rPr>
          <w:lang w:val="en-US"/>
        </w:rPr>
        <w:tab/>
      </w:r>
      <w:r w:rsidR="00F05E1D" w:rsidRPr="00A75628">
        <w:rPr>
          <w:lang w:val="en-US"/>
        </w:rPr>
        <w:t>Discussion</w:t>
      </w:r>
    </w:p>
    <w:p w14:paraId="5982B445" w14:textId="0BC9C00C" w:rsidR="009339CB" w:rsidRPr="00A75628" w:rsidRDefault="009339CB" w:rsidP="009339CB">
      <w:pPr>
        <w:pStyle w:val="Heading2"/>
        <w:rPr>
          <w:lang w:val="en-US"/>
        </w:rPr>
      </w:pPr>
      <w:r w:rsidRPr="00A75628">
        <w:rPr>
          <w:lang w:val="en-US"/>
        </w:rPr>
        <w:t>2.1</w:t>
      </w:r>
      <w:r w:rsidRPr="00A75628">
        <w:rPr>
          <w:lang w:val="en-US"/>
        </w:rPr>
        <w:tab/>
      </w:r>
      <w:r w:rsidR="00F05E1D" w:rsidRPr="00A75628">
        <w:rPr>
          <w:lang w:val="en-US"/>
        </w:rPr>
        <w:t>GNSS position fix time duration report</w:t>
      </w:r>
    </w:p>
    <w:p w14:paraId="218DE91B" w14:textId="1ECBFBDC" w:rsidR="00BC2D19" w:rsidRPr="00A75628" w:rsidRDefault="006A208C" w:rsidP="00F15730">
      <w:pPr>
        <w:overflowPunct w:val="0"/>
        <w:autoSpaceDE w:val="0"/>
        <w:autoSpaceDN w:val="0"/>
        <w:adjustRightInd w:val="0"/>
        <w:jc w:val="both"/>
        <w:textAlignment w:val="baseline"/>
      </w:pPr>
      <w:r w:rsidRPr="00A75628">
        <w:t xml:space="preserve">The </w:t>
      </w:r>
      <w:r w:rsidR="00543471" w:rsidRPr="00A75628">
        <w:t>GNSS position fix time duration</w:t>
      </w:r>
      <w:r w:rsidRPr="00A75628">
        <w:t xml:space="preserve"> should be reported to </w:t>
      </w:r>
      <w:proofErr w:type="spellStart"/>
      <w:r w:rsidRPr="00A75628">
        <w:t>eNB</w:t>
      </w:r>
      <w:proofErr w:type="spellEnd"/>
      <w:r w:rsidR="00543471" w:rsidRPr="00A75628">
        <w:t xml:space="preserve"> such that the </w:t>
      </w:r>
      <w:proofErr w:type="spellStart"/>
      <w:r w:rsidR="00543471" w:rsidRPr="00A75628">
        <w:t>eNB</w:t>
      </w:r>
      <w:proofErr w:type="spellEnd"/>
      <w:r w:rsidR="00543471" w:rsidRPr="00A75628">
        <w:t xml:space="preserve"> knows the minimum length of the GNSS measurement gap</w:t>
      </w:r>
      <w:r w:rsidRPr="00A75628">
        <w:t xml:space="preserve"> based on the UE reported fix time.</w:t>
      </w:r>
      <w:r w:rsidR="00543471" w:rsidRPr="00A75628">
        <w:t xml:space="preserve"> </w:t>
      </w:r>
      <w:r w:rsidRPr="00A75628">
        <w:t>RAN2</w:t>
      </w:r>
      <w:r w:rsidR="00543471" w:rsidRPr="00A75628">
        <w:t xml:space="preserve"> agreed that information is required to be reported to </w:t>
      </w:r>
      <w:proofErr w:type="spellStart"/>
      <w:r w:rsidR="00543471" w:rsidRPr="00A75628">
        <w:t>eNB</w:t>
      </w:r>
      <w:proofErr w:type="spellEnd"/>
      <w:r w:rsidR="00543471" w:rsidRPr="00A75628">
        <w:t xml:space="preserve"> </w:t>
      </w:r>
      <w:r w:rsidRPr="00A75628">
        <w:t>at least in Msg5 messages</w:t>
      </w:r>
      <w:r w:rsidR="00543471" w:rsidRPr="00A75628">
        <w:t xml:space="preserve"> such that the </w:t>
      </w:r>
      <w:proofErr w:type="spellStart"/>
      <w:r w:rsidR="00543471" w:rsidRPr="00A75628">
        <w:t>eNB</w:t>
      </w:r>
      <w:proofErr w:type="spellEnd"/>
      <w:r w:rsidR="00543471" w:rsidRPr="00A75628">
        <w:t xml:space="preserve"> can prepare the scheduling of the GNSS measurement gap.</w:t>
      </w:r>
      <w:r w:rsidR="00F15730" w:rsidRPr="00A75628">
        <w:t xml:space="preserve"> T</w:t>
      </w:r>
      <w:r w:rsidRPr="00A75628">
        <w:t xml:space="preserve">here are </w:t>
      </w:r>
      <w:r w:rsidR="00F15730" w:rsidRPr="00A75628">
        <w:t xml:space="preserve">still </w:t>
      </w:r>
      <w:r w:rsidRPr="00A75628">
        <w:t xml:space="preserve">some open points </w:t>
      </w:r>
      <w:r w:rsidR="004A330F" w:rsidRPr="00A75628">
        <w:t>regarding:</w:t>
      </w:r>
      <w:r w:rsidRPr="00A75628">
        <w:t xml:space="preserve"> </w:t>
      </w:r>
    </w:p>
    <w:p w14:paraId="64A40BE6" w14:textId="77777777" w:rsidR="00BC2D19" w:rsidRPr="00A75628" w:rsidRDefault="006A208C" w:rsidP="00BC2D19">
      <w:pPr>
        <w:pStyle w:val="ListParagraph"/>
        <w:numPr>
          <w:ilvl w:val="0"/>
          <w:numId w:val="12"/>
        </w:numPr>
        <w:overflowPunct w:val="0"/>
        <w:autoSpaceDE w:val="0"/>
        <w:autoSpaceDN w:val="0"/>
        <w:adjustRightInd w:val="0"/>
        <w:jc w:val="both"/>
        <w:textAlignment w:val="baseline"/>
      </w:pPr>
      <w:r w:rsidRPr="00A75628">
        <w:t xml:space="preserve">#1) whether the information is to be reported by UE during RRC Connected state, </w:t>
      </w:r>
    </w:p>
    <w:p w14:paraId="3949E2C3" w14:textId="5CCF653C" w:rsidR="00E31B36" w:rsidRDefault="00E31B36" w:rsidP="00BC2D19">
      <w:pPr>
        <w:pStyle w:val="ListParagraph"/>
        <w:numPr>
          <w:ilvl w:val="0"/>
          <w:numId w:val="12"/>
        </w:numPr>
        <w:overflowPunct w:val="0"/>
        <w:autoSpaceDE w:val="0"/>
        <w:autoSpaceDN w:val="0"/>
        <w:adjustRightInd w:val="0"/>
        <w:jc w:val="both"/>
        <w:textAlignment w:val="baseline"/>
      </w:pPr>
      <w:r w:rsidRPr="00A75628">
        <w:t>#</w:t>
      </w:r>
      <w:r w:rsidR="00187DE1">
        <w:t>2</w:t>
      </w:r>
      <w:r w:rsidRPr="00A75628">
        <w:t>) whether there has to be some explicit NW indication to do so</w:t>
      </w:r>
      <w:r>
        <w:t>,</w:t>
      </w:r>
    </w:p>
    <w:p w14:paraId="6B4AC5BB" w14:textId="1EE25D9E" w:rsidR="00543471" w:rsidRPr="00A75628" w:rsidRDefault="006A208C" w:rsidP="00E31B36">
      <w:pPr>
        <w:pStyle w:val="ListParagraph"/>
        <w:numPr>
          <w:ilvl w:val="0"/>
          <w:numId w:val="12"/>
        </w:numPr>
        <w:overflowPunct w:val="0"/>
        <w:autoSpaceDE w:val="0"/>
        <w:autoSpaceDN w:val="0"/>
        <w:adjustRightInd w:val="0"/>
        <w:jc w:val="both"/>
        <w:textAlignment w:val="baseline"/>
      </w:pPr>
      <w:r w:rsidRPr="00A75628">
        <w:t>#</w:t>
      </w:r>
      <w:r w:rsidR="00E31B36">
        <w:t>3</w:t>
      </w:r>
      <w:r w:rsidRPr="00A75628">
        <w:t>) whether there are some scenarios where this is not needed</w:t>
      </w:r>
      <w:r w:rsidR="00E31B36">
        <w:t>.</w:t>
      </w:r>
    </w:p>
    <w:tbl>
      <w:tblPr>
        <w:tblStyle w:val="TableGrid"/>
        <w:tblW w:w="0" w:type="auto"/>
        <w:tblLook w:val="04A0" w:firstRow="1" w:lastRow="0" w:firstColumn="1" w:lastColumn="0" w:noHBand="0" w:noVBand="1"/>
      </w:tblPr>
      <w:tblGrid>
        <w:gridCol w:w="9631"/>
      </w:tblGrid>
      <w:tr w:rsidR="004C3785" w:rsidRPr="00A75628" w14:paraId="1AC12329" w14:textId="77777777" w:rsidTr="004C3785">
        <w:tc>
          <w:tcPr>
            <w:tcW w:w="9631" w:type="dxa"/>
          </w:tcPr>
          <w:p w14:paraId="600A49AE" w14:textId="4ABE5BFD" w:rsidR="004C3785" w:rsidRPr="00A75628" w:rsidRDefault="004C3785" w:rsidP="004C3785">
            <w:pPr>
              <w:rPr>
                <w:iCs/>
                <w:highlight w:val="green"/>
              </w:rPr>
            </w:pPr>
            <w:r w:rsidRPr="00A75628">
              <w:rPr>
                <w:iCs/>
                <w:highlight w:val="green"/>
              </w:rPr>
              <w:t>RAN2 Agreements:</w:t>
            </w:r>
          </w:p>
          <w:p w14:paraId="05B973DA" w14:textId="77777777" w:rsidR="004C3785" w:rsidRPr="00A75628" w:rsidRDefault="004C3785" w:rsidP="004C3785">
            <w:pPr>
              <w:pStyle w:val="ListParagraph"/>
              <w:numPr>
                <w:ilvl w:val="0"/>
                <w:numId w:val="9"/>
              </w:numPr>
            </w:pPr>
            <w:r w:rsidRPr="00A75628">
              <w:t xml:space="preserve">For UE to report GNSS position fix time duration for measurement during the initial access, at least the following Msg5 message can be used: </w:t>
            </w:r>
          </w:p>
          <w:p w14:paraId="369E2B4B" w14:textId="77777777" w:rsidR="004C3785" w:rsidRPr="00A75628" w:rsidRDefault="004C3785" w:rsidP="004C3785">
            <w:pPr>
              <w:ind w:left="284"/>
            </w:pPr>
            <w:r w:rsidRPr="00A75628">
              <w:tab/>
            </w:r>
            <w:proofErr w:type="spellStart"/>
            <w:r w:rsidRPr="00A75628">
              <w:rPr>
                <w:i/>
                <w:iCs/>
              </w:rPr>
              <w:t>RRCConnectionSetupComplete</w:t>
            </w:r>
            <w:proofErr w:type="spellEnd"/>
            <w:r w:rsidRPr="00A75628">
              <w:t xml:space="preserve">, </w:t>
            </w:r>
            <w:proofErr w:type="spellStart"/>
            <w:r w:rsidRPr="00A75628">
              <w:rPr>
                <w:i/>
                <w:iCs/>
              </w:rPr>
              <w:t>RRCConnectionSetupComplete</w:t>
            </w:r>
            <w:proofErr w:type="spellEnd"/>
            <w:r w:rsidRPr="00A75628">
              <w:rPr>
                <w:i/>
                <w:iCs/>
              </w:rPr>
              <w:t>-NB,</w:t>
            </w:r>
            <w:r w:rsidRPr="00A75628">
              <w:t xml:space="preserve">  </w:t>
            </w:r>
          </w:p>
          <w:p w14:paraId="6CEF9F74" w14:textId="77777777" w:rsidR="004C3785" w:rsidRPr="00A75628" w:rsidRDefault="004C3785" w:rsidP="004C3785">
            <w:pPr>
              <w:ind w:left="284"/>
            </w:pPr>
            <w:r w:rsidRPr="00A75628">
              <w:tab/>
            </w:r>
            <w:proofErr w:type="spellStart"/>
            <w:r w:rsidRPr="00A75628">
              <w:rPr>
                <w:i/>
                <w:iCs/>
              </w:rPr>
              <w:t>RRCConnectionResumeComplete</w:t>
            </w:r>
            <w:proofErr w:type="spellEnd"/>
            <w:r w:rsidRPr="00A75628">
              <w:t xml:space="preserve">, </w:t>
            </w:r>
            <w:proofErr w:type="spellStart"/>
            <w:r w:rsidRPr="00A75628">
              <w:rPr>
                <w:i/>
                <w:iCs/>
              </w:rPr>
              <w:t>RRCConnectionResumeComplete</w:t>
            </w:r>
            <w:proofErr w:type="spellEnd"/>
            <w:r w:rsidRPr="00A75628">
              <w:rPr>
                <w:i/>
                <w:iCs/>
              </w:rPr>
              <w:t>-NB,</w:t>
            </w:r>
          </w:p>
          <w:p w14:paraId="3FC522B9" w14:textId="77777777" w:rsidR="004C3785" w:rsidRPr="00A75628" w:rsidRDefault="004C3785" w:rsidP="004C3785">
            <w:pPr>
              <w:ind w:left="284"/>
            </w:pPr>
            <w:r w:rsidRPr="00A75628">
              <w:tab/>
              <w:t xml:space="preserve">FFS for </w:t>
            </w:r>
            <w:proofErr w:type="spellStart"/>
            <w:r w:rsidRPr="00A75628">
              <w:rPr>
                <w:i/>
                <w:iCs/>
              </w:rPr>
              <w:t>RRCreestablishmentComplete</w:t>
            </w:r>
            <w:proofErr w:type="spellEnd"/>
            <w:r w:rsidRPr="00A75628">
              <w:t xml:space="preserve"> and </w:t>
            </w:r>
            <w:proofErr w:type="spellStart"/>
            <w:r w:rsidRPr="00A75628">
              <w:rPr>
                <w:i/>
                <w:iCs/>
              </w:rPr>
              <w:t>RRCConnectionReconfigurationComplete</w:t>
            </w:r>
            <w:proofErr w:type="spellEnd"/>
            <w:r w:rsidRPr="00A75628">
              <w:t>.</w:t>
            </w:r>
          </w:p>
          <w:p w14:paraId="08D1D72C" w14:textId="77777777" w:rsidR="004C3785" w:rsidRPr="00A75628" w:rsidRDefault="004C3785" w:rsidP="004C3785">
            <w:pPr>
              <w:ind w:left="284"/>
            </w:pPr>
            <w:r w:rsidRPr="00A75628">
              <w:tab/>
              <w:t>FFS for Msg3</w:t>
            </w:r>
          </w:p>
          <w:p w14:paraId="75385CCB" w14:textId="77777777" w:rsidR="004C3785" w:rsidRPr="00A75628" w:rsidRDefault="004C3785" w:rsidP="004C3785">
            <w:pPr>
              <w:pStyle w:val="ListParagraph"/>
              <w:numPr>
                <w:ilvl w:val="0"/>
                <w:numId w:val="9"/>
              </w:numPr>
            </w:pPr>
            <w:r w:rsidRPr="00A75628">
              <w:t>There is no need for UE to provide GNSS position fix time duration in Msg3.</w:t>
            </w:r>
          </w:p>
          <w:p w14:paraId="0E4CBF3A" w14:textId="77777777" w:rsidR="004C3785" w:rsidRPr="00A75628" w:rsidRDefault="004C3785" w:rsidP="004C3785">
            <w:pPr>
              <w:pStyle w:val="ListParagraph"/>
              <w:numPr>
                <w:ilvl w:val="0"/>
                <w:numId w:val="9"/>
              </w:numPr>
            </w:pPr>
            <w:r w:rsidRPr="00A75628">
              <w:t>GNSS fix time duration should be reported in 1) and 2):</w:t>
            </w:r>
          </w:p>
          <w:p w14:paraId="3150C1B4" w14:textId="77777777" w:rsidR="004C3785" w:rsidRPr="00A75628" w:rsidRDefault="004C3785" w:rsidP="004C3785">
            <w:r w:rsidRPr="00A75628">
              <w:lastRenderedPageBreak/>
              <w:tab/>
              <w:t xml:space="preserve">1) </w:t>
            </w:r>
            <w:proofErr w:type="spellStart"/>
            <w:r w:rsidRPr="00A75628">
              <w:rPr>
                <w:i/>
                <w:iCs/>
              </w:rPr>
              <w:t>RRCConnectionReestablishmentComplete</w:t>
            </w:r>
            <w:proofErr w:type="spellEnd"/>
            <w:r w:rsidRPr="00A75628">
              <w:t xml:space="preserve"> and </w:t>
            </w:r>
            <w:proofErr w:type="spellStart"/>
            <w:r w:rsidRPr="00A75628">
              <w:rPr>
                <w:i/>
                <w:iCs/>
              </w:rPr>
              <w:t>RRCConnectionReestablishmentComplete</w:t>
            </w:r>
            <w:proofErr w:type="spellEnd"/>
            <w:r w:rsidRPr="00A75628">
              <w:rPr>
                <w:i/>
                <w:iCs/>
              </w:rPr>
              <w:t>-NB</w:t>
            </w:r>
            <w:r w:rsidRPr="00A75628">
              <w:t xml:space="preserve"> </w:t>
            </w:r>
          </w:p>
          <w:p w14:paraId="0223E19F" w14:textId="77777777" w:rsidR="004C3785" w:rsidRPr="00A75628" w:rsidRDefault="004C3785" w:rsidP="004C3785">
            <w:r w:rsidRPr="00A75628">
              <w:tab/>
              <w:t xml:space="preserve">2) </w:t>
            </w:r>
            <w:proofErr w:type="spellStart"/>
            <w:r w:rsidRPr="00A75628">
              <w:rPr>
                <w:i/>
                <w:iCs/>
              </w:rPr>
              <w:t>RRCConnectionReconfigurationComplete</w:t>
            </w:r>
            <w:proofErr w:type="spellEnd"/>
            <w:r w:rsidRPr="00A75628">
              <w:t xml:space="preserve"> for HO case </w:t>
            </w:r>
          </w:p>
          <w:p w14:paraId="5CAAAD24" w14:textId="79219735" w:rsidR="004C3785" w:rsidRPr="00A75628" w:rsidRDefault="004C3785" w:rsidP="004C3785">
            <w:r w:rsidRPr="00A75628">
              <w:tab/>
              <w:t>(</w:t>
            </w:r>
            <w:r w:rsidRPr="00A75628">
              <w:rPr>
                <w:highlight w:val="yellow"/>
              </w:rPr>
              <w:t>FFS whether there are some scenarios where this is not needed or whether there has to be some explicit NW indication to do so</w:t>
            </w:r>
            <w:r w:rsidRPr="00A75628">
              <w:t>)</w:t>
            </w:r>
          </w:p>
        </w:tc>
      </w:tr>
    </w:tbl>
    <w:p w14:paraId="60B1020C" w14:textId="275F6C24" w:rsidR="004A330F" w:rsidRPr="00A75628" w:rsidRDefault="004A330F" w:rsidP="004C3785">
      <w:pPr>
        <w:rPr>
          <w:sz w:val="2"/>
          <w:szCs w:val="2"/>
        </w:rPr>
      </w:pPr>
    </w:p>
    <w:p w14:paraId="2687E447" w14:textId="640D2465" w:rsidR="004A330F" w:rsidRPr="00A75628" w:rsidRDefault="004A330F" w:rsidP="00A75628">
      <w:pPr>
        <w:jc w:val="both"/>
        <w:rPr>
          <w:bCs/>
        </w:rPr>
      </w:pPr>
      <w:r w:rsidRPr="00A75628">
        <w:t xml:space="preserve">On whether the UE needs to report GNSS position fix time duration in RRC connected state, some companies think the fix time duration value does not change during the connected mode since the IoT device is stationary therefore the UE does not need to report GNSS fix time. However, the assumption is not true because the IoT NTN device is not always stationary. </w:t>
      </w:r>
      <w:r w:rsidRPr="00A75628">
        <w:rPr>
          <w:bCs/>
        </w:rPr>
        <w:t xml:space="preserve">In the NTN IoT WID </w:t>
      </w:r>
      <w:r w:rsidRPr="00A75628">
        <w:rPr>
          <w:bCs/>
          <w:lang w:eastAsia="zh-CN"/>
        </w:rPr>
        <w:t>[</w:t>
      </w:r>
      <w:hyperlink r:id="rId8" w:history="1">
        <w:r w:rsidRPr="00E37DCB">
          <w:rPr>
            <w:rStyle w:val="Hyperlink"/>
            <w:bCs/>
            <w:lang w:eastAsia="zh-CN"/>
          </w:rPr>
          <w:t>RP-211601</w:t>
        </w:r>
      </w:hyperlink>
      <w:r w:rsidRPr="00A75628">
        <w:rPr>
          <w:bCs/>
          <w:lang w:eastAsia="zh-CN"/>
        </w:rPr>
        <w:t>], it</w:t>
      </w:r>
      <w:r w:rsidRPr="00A75628">
        <w:rPr>
          <w:bCs/>
        </w:rPr>
        <w:t xml:space="preserve"> lists key target industries including transportation (maritime, road, rail, air), logistics, farming, and mining. In all those industries a certain degree of UE movement is to be expected. Furthermore, the UE movement is also confirmed in NTN IoT Rel-18 WID [</w:t>
      </w:r>
      <w:hyperlink r:id="rId9" w:history="1">
        <w:r w:rsidRPr="00E37DCB">
          <w:rPr>
            <w:rStyle w:val="Hyperlink"/>
            <w:bCs/>
          </w:rPr>
          <w:t>RP-223519</w:t>
        </w:r>
      </w:hyperlink>
      <w:r w:rsidRPr="00A75628">
        <w:rPr>
          <w:bCs/>
        </w:rPr>
        <w:t>] since a NOTE was added as below:</w:t>
      </w:r>
    </w:p>
    <w:tbl>
      <w:tblPr>
        <w:tblStyle w:val="TableGrid"/>
        <w:tblW w:w="0" w:type="auto"/>
        <w:tblLook w:val="04A0" w:firstRow="1" w:lastRow="0" w:firstColumn="1" w:lastColumn="0" w:noHBand="0" w:noVBand="1"/>
      </w:tblPr>
      <w:tblGrid>
        <w:gridCol w:w="9631"/>
      </w:tblGrid>
      <w:tr w:rsidR="004A330F" w:rsidRPr="00A75628" w14:paraId="1ED72A50" w14:textId="77777777">
        <w:tc>
          <w:tcPr>
            <w:tcW w:w="9631" w:type="dxa"/>
          </w:tcPr>
          <w:p w14:paraId="464D4EDC" w14:textId="77777777" w:rsidR="004A330F" w:rsidRPr="00A75628" w:rsidRDefault="004A330F">
            <w:pPr>
              <w:pStyle w:val="NO"/>
            </w:pPr>
            <w:r w:rsidRPr="00A75628">
              <w:t>NOTE:</w:t>
            </w:r>
            <w:r w:rsidRPr="00A75628">
              <w:tab/>
              <w:t>It is expected a UE can move while under discontinuous coverage.</w:t>
            </w:r>
          </w:p>
        </w:tc>
      </w:tr>
    </w:tbl>
    <w:p w14:paraId="3F7EF11D" w14:textId="77777777" w:rsidR="004A330F" w:rsidRPr="00A75628" w:rsidRDefault="004A330F" w:rsidP="004A330F">
      <w:pPr>
        <w:rPr>
          <w:bCs/>
          <w:sz w:val="2"/>
          <w:szCs w:val="2"/>
        </w:rPr>
      </w:pPr>
    </w:p>
    <w:p w14:paraId="03F4CC44" w14:textId="77777777" w:rsidR="004A330F" w:rsidRPr="00A75628" w:rsidRDefault="004A330F" w:rsidP="004A330F">
      <w:pPr>
        <w:rPr>
          <w:b/>
        </w:rPr>
      </w:pPr>
      <w:r w:rsidRPr="00A75628">
        <w:rPr>
          <w:b/>
        </w:rPr>
        <w:t>Observation 1: According to WID description, UE movement is expected to be supported for IoT NTN.</w:t>
      </w:r>
    </w:p>
    <w:p w14:paraId="614D014D" w14:textId="77777777" w:rsidR="004A330F" w:rsidRPr="00A75628" w:rsidRDefault="004A330F" w:rsidP="00A75628">
      <w:pPr>
        <w:jc w:val="both"/>
        <w:rPr>
          <w:bCs/>
        </w:rPr>
      </w:pPr>
      <w:r w:rsidRPr="00A75628">
        <w:rPr>
          <w:bCs/>
        </w:rPr>
        <w:t xml:space="preserve">Due to UE movement, </w:t>
      </w:r>
      <w:r w:rsidRPr="00A75628">
        <w:t>the GNSS position fix time duration maybe dynamically changed during the long connection if the UE starts moving and the (GNSS) propagation conditions changed a lot (</w:t>
      </w:r>
      <w:proofErr w:type="spellStart"/>
      <w:r w:rsidRPr="00A75628">
        <w:t>e.g</w:t>
      </w:r>
      <w:proofErr w:type="spellEnd"/>
      <w:r w:rsidRPr="00A75628">
        <w:t>, shadowed when UE moves from outdoor to indoor).</w:t>
      </w:r>
    </w:p>
    <w:p w14:paraId="6237D471" w14:textId="38840F09" w:rsidR="004A330F" w:rsidRPr="00A75628" w:rsidRDefault="004A330F" w:rsidP="004A330F">
      <w:pPr>
        <w:rPr>
          <w:b/>
          <w:bCs/>
        </w:rPr>
      </w:pPr>
      <w:r w:rsidRPr="00A75628">
        <w:rPr>
          <w:b/>
          <w:bCs/>
        </w:rPr>
        <w:t xml:space="preserve">Observation 2: For UE in RRC Connected mode, the UE may </w:t>
      </w:r>
      <w:proofErr w:type="gramStart"/>
      <w:r w:rsidR="00B26062" w:rsidRPr="00A75628">
        <w:rPr>
          <w:b/>
          <w:bCs/>
        </w:rPr>
        <w:t>move</w:t>
      </w:r>
      <w:proofErr w:type="gramEnd"/>
      <w:r w:rsidRPr="00A75628">
        <w:rPr>
          <w:b/>
          <w:bCs/>
        </w:rPr>
        <w:t xml:space="preserve"> and the propagation conditions may change and therefore cause a change in the required GNSS position fix time duration.</w:t>
      </w:r>
    </w:p>
    <w:p w14:paraId="12DDDB5B" w14:textId="77777777" w:rsidR="004A330F" w:rsidRPr="00A75628" w:rsidRDefault="004A330F" w:rsidP="004A330F">
      <w:pPr>
        <w:jc w:val="both"/>
        <w:rPr>
          <w:bCs/>
        </w:rPr>
      </w:pPr>
      <w:r w:rsidRPr="00A75628">
        <w:rPr>
          <w:bCs/>
        </w:rPr>
        <w:t xml:space="preserve">At RAN1-112bis meeting, it was agreed the GNSS measurement gap length is equal to the latest UE reported GNSS position fix time duration if </w:t>
      </w:r>
      <w:proofErr w:type="spellStart"/>
      <w:r w:rsidRPr="00A75628">
        <w:rPr>
          <w:bCs/>
          <w:lang w:eastAsia="zh-CN"/>
        </w:rPr>
        <w:t>eNB</w:t>
      </w:r>
      <w:proofErr w:type="spellEnd"/>
      <w:r w:rsidRPr="00A75628">
        <w:rPr>
          <w:bCs/>
        </w:rPr>
        <w:t xml:space="preserve"> does not provide the gap length in the configuration. </w:t>
      </w:r>
    </w:p>
    <w:tbl>
      <w:tblPr>
        <w:tblStyle w:val="TableGrid"/>
        <w:tblW w:w="0" w:type="auto"/>
        <w:tblLook w:val="04A0" w:firstRow="1" w:lastRow="0" w:firstColumn="1" w:lastColumn="0" w:noHBand="0" w:noVBand="1"/>
      </w:tblPr>
      <w:tblGrid>
        <w:gridCol w:w="9631"/>
      </w:tblGrid>
      <w:tr w:rsidR="004A330F" w:rsidRPr="00A75628" w14:paraId="329AAF0E" w14:textId="77777777">
        <w:tc>
          <w:tcPr>
            <w:tcW w:w="9631" w:type="dxa"/>
          </w:tcPr>
          <w:p w14:paraId="6434DF8A" w14:textId="6692899E" w:rsidR="004A330F" w:rsidRPr="008D3928" w:rsidRDefault="00A75628">
            <w:r w:rsidRPr="008D3928">
              <w:rPr>
                <w:rFonts w:hint="eastAsia"/>
                <w:highlight w:val="green"/>
                <w:lang w:eastAsia="zh-CN"/>
              </w:rPr>
              <w:t>RAN</w:t>
            </w:r>
            <w:r w:rsidRPr="008D3928">
              <w:rPr>
                <w:highlight w:val="green"/>
              </w:rPr>
              <w:t xml:space="preserve">1 </w:t>
            </w:r>
            <w:r w:rsidR="004A330F" w:rsidRPr="008D3928">
              <w:rPr>
                <w:highlight w:val="green"/>
              </w:rPr>
              <w:t>Agreement</w:t>
            </w:r>
          </w:p>
          <w:p w14:paraId="5B7094C9" w14:textId="77777777" w:rsidR="004A330F" w:rsidRPr="00A75628" w:rsidRDefault="004A330F">
            <w:pPr>
              <w:rPr>
                <w:bCs/>
              </w:rPr>
            </w:pPr>
            <w:r w:rsidRPr="00A75628">
              <w:rPr>
                <w:bCs/>
              </w:rPr>
              <w:t xml:space="preserve">For the GNSS measurement gap </w:t>
            </w:r>
            <w:proofErr w:type="spellStart"/>
            <w:r w:rsidRPr="00A75628">
              <w:rPr>
                <w:bCs/>
              </w:rPr>
              <w:t>aperiodically</w:t>
            </w:r>
            <w:proofErr w:type="spellEnd"/>
            <w:r w:rsidRPr="00A75628">
              <w:rPr>
                <w:bCs/>
              </w:rPr>
              <w:t xml:space="preserve"> triggered with MAC CE, the duration for the GNSS measurement gap can be configured by </w:t>
            </w:r>
            <w:proofErr w:type="spellStart"/>
            <w:r w:rsidRPr="00A75628">
              <w:rPr>
                <w:bCs/>
              </w:rPr>
              <w:t>eNB</w:t>
            </w:r>
            <w:proofErr w:type="spellEnd"/>
            <w:r w:rsidRPr="00A75628">
              <w:rPr>
                <w:bCs/>
              </w:rPr>
              <w:t>.</w:t>
            </w:r>
          </w:p>
          <w:p w14:paraId="0908D331" w14:textId="77777777" w:rsidR="004A330F" w:rsidRPr="00A75628" w:rsidRDefault="004A330F" w:rsidP="004A330F">
            <w:pPr>
              <w:numPr>
                <w:ilvl w:val="0"/>
                <w:numId w:val="13"/>
              </w:numPr>
              <w:rPr>
                <w:bCs/>
              </w:rPr>
            </w:pPr>
            <w:r w:rsidRPr="00A75628">
              <w:rPr>
                <w:bCs/>
                <w:highlight w:val="yellow"/>
              </w:rPr>
              <w:t>The gap duration is equal to the latest reported GNSS position fix time duration for measurement</w:t>
            </w:r>
            <w:r w:rsidRPr="00A75628">
              <w:rPr>
                <w:bCs/>
              </w:rPr>
              <w:t xml:space="preserve"> when the duration for GNSS measurement gap is not included in the configuration by </w:t>
            </w:r>
            <w:proofErr w:type="spellStart"/>
            <w:r w:rsidRPr="00A75628">
              <w:rPr>
                <w:bCs/>
              </w:rPr>
              <w:t>eNB</w:t>
            </w:r>
            <w:proofErr w:type="spellEnd"/>
            <w:r w:rsidRPr="00A75628">
              <w:rPr>
                <w:bCs/>
              </w:rPr>
              <w:t>.</w:t>
            </w:r>
          </w:p>
        </w:tc>
      </w:tr>
    </w:tbl>
    <w:p w14:paraId="733A8506" w14:textId="77777777" w:rsidR="004A330F" w:rsidRPr="00A75628" w:rsidRDefault="004A330F" w:rsidP="004A330F">
      <w:pPr>
        <w:rPr>
          <w:bCs/>
          <w:sz w:val="6"/>
          <w:szCs w:val="6"/>
        </w:rPr>
      </w:pPr>
    </w:p>
    <w:p w14:paraId="270E2853" w14:textId="655993FF" w:rsidR="004A330F" w:rsidRPr="00A75628" w:rsidRDefault="004A330F" w:rsidP="00A75628">
      <w:pPr>
        <w:jc w:val="both"/>
        <w:rPr>
          <w:bCs/>
        </w:rPr>
      </w:pPr>
      <w:r w:rsidRPr="00A75628">
        <w:rPr>
          <w:bCs/>
        </w:rPr>
        <w:t xml:space="preserve">If the UE observed the GNSS position fix time duration is changed while the UE does not report the latest value to </w:t>
      </w:r>
      <w:proofErr w:type="spellStart"/>
      <w:r w:rsidRPr="00A75628">
        <w:rPr>
          <w:bCs/>
        </w:rPr>
        <w:t>eNB</w:t>
      </w:r>
      <w:proofErr w:type="spellEnd"/>
      <w:r w:rsidRPr="00A75628">
        <w:rPr>
          <w:bCs/>
        </w:rPr>
        <w:t xml:space="preserve">, the </w:t>
      </w:r>
      <w:proofErr w:type="spellStart"/>
      <w:r w:rsidRPr="00A75628">
        <w:rPr>
          <w:bCs/>
        </w:rPr>
        <w:t>eNB</w:t>
      </w:r>
      <w:proofErr w:type="spellEnd"/>
      <w:r w:rsidRPr="00A75628">
        <w:rPr>
          <w:bCs/>
        </w:rPr>
        <w:t xml:space="preserve"> and UE would assume a GNSS measurement gap based on the outdated GNSS position fix time value. </w:t>
      </w:r>
      <w:r w:rsidR="00B26062">
        <w:rPr>
          <w:bCs/>
        </w:rPr>
        <w:t>On one hand, t</w:t>
      </w:r>
      <w:r w:rsidRPr="00A75628">
        <w:rPr>
          <w:bCs/>
        </w:rPr>
        <w:t>his may cause the UE cannot complete the GNSS re-acquisition during the gap when the assumed gap length is less than the required GNSS fix time.</w:t>
      </w:r>
      <w:r w:rsidR="00853D01">
        <w:rPr>
          <w:bCs/>
        </w:rPr>
        <w:t xml:space="preserve"> T</w:t>
      </w:r>
      <w:r w:rsidRPr="00A75628">
        <w:rPr>
          <w:bCs/>
        </w:rPr>
        <w:t>he UE may go to RRC idle due to GNSS re-acquisition failure during the GNSS measurement gap.</w:t>
      </w:r>
      <w:r w:rsidR="00A75628">
        <w:rPr>
          <w:bCs/>
        </w:rPr>
        <w:t xml:space="preserve"> </w:t>
      </w:r>
      <w:r w:rsidR="00A75628">
        <w:rPr>
          <w:bCs/>
          <w:lang w:eastAsia="zh-CN"/>
        </w:rPr>
        <w:t xml:space="preserve">On the other hand, the outdated GNSS position fix time may waste system resource when </w:t>
      </w:r>
      <w:r w:rsidR="00A75628" w:rsidRPr="00A75628">
        <w:rPr>
          <w:bCs/>
        </w:rPr>
        <w:t xml:space="preserve">the </w:t>
      </w:r>
      <w:r w:rsidR="00B26062">
        <w:rPr>
          <w:bCs/>
        </w:rPr>
        <w:t>configured</w:t>
      </w:r>
      <w:r w:rsidR="00A75628" w:rsidRPr="00A75628">
        <w:rPr>
          <w:bCs/>
        </w:rPr>
        <w:t xml:space="preserve"> gap length is </w:t>
      </w:r>
      <w:r w:rsidR="00A75628">
        <w:rPr>
          <w:bCs/>
        </w:rPr>
        <w:t>larger</w:t>
      </w:r>
      <w:r w:rsidR="00A75628" w:rsidRPr="00A75628">
        <w:rPr>
          <w:bCs/>
        </w:rPr>
        <w:t xml:space="preserve"> than the required GNSS fix time</w:t>
      </w:r>
      <w:r w:rsidR="00B26062">
        <w:rPr>
          <w:bCs/>
        </w:rPr>
        <w:t xml:space="preserve"> due to the</w:t>
      </w:r>
      <w:r w:rsidR="006C676C">
        <w:rPr>
          <w:bCs/>
        </w:rPr>
        <w:t xml:space="preserve"> cellular</w:t>
      </w:r>
      <w:r w:rsidR="00B26062">
        <w:rPr>
          <w:bCs/>
        </w:rPr>
        <w:t xml:space="preserve"> interruption </w:t>
      </w:r>
      <w:r w:rsidR="006C676C">
        <w:rPr>
          <w:bCs/>
        </w:rPr>
        <w:t>with</w:t>
      </w:r>
      <w:r w:rsidR="00B26062">
        <w:rPr>
          <w:bCs/>
        </w:rPr>
        <w:t>in the gap</w:t>
      </w:r>
      <w:r w:rsidR="00800754">
        <w:rPr>
          <w:bCs/>
        </w:rPr>
        <w:t xml:space="preserve">. RAN1 has agreed </w:t>
      </w:r>
      <w:r w:rsidR="00B26062">
        <w:rPr>
          <w:bCs/>
        </w:rPr>
        <w:t>the GNSS fix time can range from 1 second to 31 seconds</w:t>
      </w:r>
      <w:r w:rsidR="00800754">
        <w:rPr>
          <w:bCs/>
        </w:rPr>
        <w:t xml:space="preserve">, </w:t>
      </w:r>
      <w:r w:rsidR="00325FDB">
        <w:rPr>
          <w:bCs/>
        </w:rPr>
        <w:t xml:space="preserve">which means </w:t>
      </w:r>
      <w:r w:rsidR="00800754">
        <w:rPr>
          <w:bCs/>
        </w:rPr>
        <w:t>the unnecessary gap interruption may up to 30 seconds.</w:t>
      </w:r>
    </w:p>
    <w:p w14:paraId="652DB66A" w14:textId="193147B0" w:rsidR="004A330F" w:rsidRPr="00A75628" w:rsidRDefault="004A330F" w:rsidP="004A330F">
      <w:pPr>
        <w:rPr>
          <w:b/>
          <w:bCs/>
        </w:rPr>
      </w:pPr>
      <w:r w:rsidRPr="00A75628">
        <w:rPr>
          <w:b/>
          <w:bCs/>
        </w:rPr>
        <w:t xml:space="preserve">Observation 3: If the latest GNSS position fix time cannot be reported to </w:t>
      </w:r>
      <w:proofErr w:type="spellStart"/>
      <w:r w:rsidRPr="00A75628">
        <w:rPr>
          <w:b/>
          <w:bCs/>
        </w:rPr>
        <w:t>eNB</w:t>
      </w:r>
      <w:proofErr w:type="spellEnd"/>
      <w:r w:rsidRPr="00A75628">
        <w:rPr>
          <w:b/>
          <w:bCs/>
        </w:rPr>
        <w:t xml:space="preserve">, </w:t>
      </w:r>
      <w:r w:rsidR="00B26062">
        <w:rPr>
          <w:b/>
          <w:bCs/>
        </w:rPr>
        <w:t xml:space="preserve">it may cause </w:t>
      </w:r>
      <w:r w:rsidR="00B612D5">
        <w:rPr>
          <w:b/>
          <w:bCs/>
        </w:rPr>
        <w:t xml:space="preserve">either </w:t>
      </w:r>
      <w:r w:rsidRPr="00A75628">
        <w:rPr>
          <w:b/>
          <w:bCs/>
        </w:rPr>
        <w:t xml:space="preserve">the RRC connected UE go to RRC idle state incorrectly </w:t>
      </w:r>
      <w:r w:rsidR="00B612D5">
        <w:rPr>
          <w:b/>
          <w:bCs/>
        </w:rPr>
        <w:t>or</w:t>
      </w:r>
      <w:r w:rsidR="00B26062">
        <w:rPr>
          <w:b/>
          <w:bCs/>
        </w:rPr>
        <w:t xml:space="preserve"> a waste of system resource, </w:t>
      </w:r>
      <w:r w:rsidRPr="00A75628">
        <w:rPr>
          <w:b/>
          <w:bCs/>
        </w:rPr>
        <w:t xml:space="preserve">because the </w:t>
      </w:r>
      <w:proofErr w:type="spellStart"/>
      <w:r w:rsidRPr="00A75628">
        <w:rPr>
          <w:b/>
          <w:bCs/>
        </w:rPr>
        <w:t>eNB</w:t>
      </w:r>
      <w:proofErr w:type="spellEnd"/>
      <w:r w:rsidRPr="00A75628">
        <w:rPr>
          <w:b/>
          <w:bCs/>
        </w:rPr>
        <w:t xml:space="preserve"> </w:t>
      </w:r>
      <w:r w:rsidR="00167FF3">
        <w:rPr>
          <w:b/>
          <w:bCs/>
        </w:rPr>
        <w:t xml:space="preserve">configurate </w:t>
      </w:r>
      <w:r w:rsidRPr="00A75628">
        <w:rPr>
          <w:b/>
          <w:bCs/>
        </w:rPr>
        <w:t>an incorrect GNSS measurement gap duration.</w:t>
      </w:r>
    </w:p>
    <w:p w14:paraId="25BBFE8A" w14:textId="269A7FC4" w:rsidR="004A330F" w:rsidRPr="00A75628" w:rsidRDefault="004A330F" w:rsidP="004A330F">
      <w:pPr>
        <w:jc w:val="both"/>
        <w:rPr>
          <w:bCs/>
        </w:rPr>
      </w:pPr>
      <w:r w:rsidRPr="00A75628">
        <w:rPr>
          <w:bCs/>
        </w:rPr>
        <w:t>From RA</w:t>
      </w:r>
      <w:r w:rsidRPr="00A75628">
        <w:rPr>
          <w:bCs/>
          <w:lang w:eastAsia="zh-CN"/>
        </w:rPr>
        <w:t xml:space="preserve">N2 point of view, if the GNSS position fix time changes, it is no harm to let the UE report the latest GNSS position fix time duration in RRC Connected state. Therefore, we think the UE </w:t>
      </w:r>
      <w:r w:rsidR="00D14CEF">
        <w:rPr>
          <w:bCs/>
          <w:lang w:eastAsia="zh-CN"/>
        </w:rPr>
        <w:t>needs to</w:t>
      </w:r>
      <w:r w:rsidRPr="00A75628">
        <w:rPr>
          <w:bCs/>
          <w:lang w:eastAsia="zh-CN"/>
        </w:rPr>
        <w:t xml:space="preserve"> report GNSS position fix time duration in RRC connected state if the value is changed.</w:t>
      </w:r>
    </w:p>
    <w:p w14:paraId="50A0BEBF" w14:textId="1F95A444" w:rsidR="004A330F" w:rsidRPr="00A75628" w:rsidRDefault="004A330F" w:rsidP="004A330F">
      <w:pPr>
        <w:rPr>
          <w:b/>
        </w:rPr>
      </w:pPr>
      <w:r w:rsidRPr="00A75628">
        <w:rPr>
          <w:b/>
        </w:rPr>
        <w:t xml:space="preserve">Proposal 1: </w:t>
      </w:r>
      <w:r w:rsidR="0074785A">
        <w:rPr>
          <w:b/>
        </w:rPr>
        <w:t>U</w:t>
      </w:r>
      <w:r w:rsidR="0074785A">
        <w:rPr>
          <w:rFonts w:hint="eastAsia"/>
          <w:b/>
          <w:lang w:eastAsia="zh-CN"/>
        </w:rPr>
        <w:t>E</w:t>
      </w:r>
      <w:r w:rsidR="0074785A">
        <w:rPr>
          <w:b/>
        </w:rPr>
        <w:t xml:space="preserve"> can report t</w:t>
      </w:r>
      <w:r w:rsidR="005C2A26">
        <w:rPr>
          <w:b/>
        </w:rPr>
        <w:t xml:space="preserve">he </w:t>
      </w:r>
      <w:r w:rsidRPr="00A75628">
        <w:rPr>
          <w:b/>
          <w:lang w:eastAsia="zh-CN"/>
        </w:rPr>
        <w:t xml:space="preserve">GNSS position fix time </w:t>
      </w:r>
      <w:r w:rsidR="0074785A">
        <w:rPr>
          <w:b/>
          <w:lang w:eastAsia="zh-CN"/>
        </w:rPr>
        <w:t>d</w:t>
      </w:r>
      <w:r w:rsidRPr="00A75628">
        <w:rPr>
          <w:b/>
          <w:lang w:eastAsia="zh-CN"/>
        </w:rPr>
        <w:t xml:space="preserve">uration </w:t>
      </w:r>
      <w:r w:rsidR="002A05F7">
        <w:rPr>
          <w:b/>
          <w:lang w:eastAsia="zh-CN"/>
        </w:rPr>
        <w:t xml:space="preserve">to NW </w:t>
      </w:r>
      <w:r w:rsidR="0074785A">
        <w:rPr>
          <w:b/>
          <w:lang w:eastAsia="zh-CN"/>
        </w:rPr>
        <w:t>during</w:t>
      </w:r>
      <w:r w:rsidRPr="00A75628">
        <w:rPr>
          <w:b/>
          <w:lang w:eastAsia="zh-CN"/>
        </w:rPr>
        <w:t xml:space="preserve"> RRC connected state</w:t>
      </w:r>
      <w:r w:rsidR="0074785A">
        <w:rPr>
          <w:b/>
          <w:lang w:eastAsia="zh-CN"/>
        </w:rPr>
        <w:t>, to indicate the latest</w:t>
      </w:r>
      <w:r w:rsidRPr="00A75628">
        <w:rPr>
          <w:b/>
          <w:lang w:eastAsia="zh-CN"/>
        </w:rPr>
        <w:t xml:space="preserve"> value</w:t>
      </w:r>
      <w:r w:rsidR="0074785A">
        <w:rPr>
          <w:b/>
          <w:lang w:eastAsia="zh-CN"/>
        </w:rPr>
        <w:t xml:space="preserve"> to NW</w:t>
      </w:r>
      <w:r w:rsidR="0074785A">
        <w:rPr>
          <w:rFonts w:hint="eastAsia"/>
          <w:b/>
          <w:lang w:eastAsia="zh-CN"/>
        </w:rPr>
        <w:t>.</w:t>
      </w:r>
      <w:r w:rsidRPr="00A75628">
        <w:rPr>
          <w:b/>
        </w:rPr>
        <w:t xml:space="preserve"> </w:t>
      </w:r>
    </w:p>
    <w:p w14:paraId="44CD975A" w14:textId="64662355" w:rsidR="00CE5403" w:rsidRDefault="00CE5403" w:rsidP="004C3785">
      <w:r>
        <w:t xml:space="preserve">On whether </w:t>
      </w:r>
      <w:r w:rsidRPr="00A75628">
        <w:t xml:space="preserve">there has to be some explicit NW indication to </w:t>
      </w:r>
      <w:r>
        <w:t xml:space="preserve">enable the fix time duration reporting, we think UE should report the information only if the </w:t>
      </w:r>
      <w:proofErr w:type="spellStart"/>
      <w:r>
        <w:t>eNB</w:t>
      </w:r>
      <w:proofErr w:type="spellEnd"/>
      <w:r>
        <w:t xml:space="preserve"> support the GNSS operation enhancement for Rel-18. In other words, only if the </w:t>
      </w:r>
      <w:proofErr w:type="spellStart"/>
      <w:r>
        <w:t>eNB</w:t>
      </w:r>
      <w:proofErr w:type="spellEnd"/>
      <w:r>
        <w:t xml:space="preserve"> support the improved GNSS operation</w:t>
      </w:r>
      <w:r w:rsidRPr="00A75628">
        <w:t xml:space="preserve"> </w:t>
      </w:r>
      <w:r w:rsidRPr="00CE5403">
        <w:t>for a new position fix for UE pre-compensation during long connection times</w:t>
      </w:r>
      <w:r>
        <w:t xml:space="preserve"> then the UE needs to report the fix time duration to NW. Since the information can be reported in Msg5, a flag may need to be indicated in SIB.</w:t>
      </w:r>
      <w:r w:rsidR="000E2A05">
        <w:t xml:space="preserve"> </w:t>
      </w:r>
    </w:p>
    <w:p w14:paraId="2F7634E2" w14:textId="149A4FF8" w:rsidR="00CE5403" w:rsidRPr="00A75628" w:rsidRDefault="00CE5403" w:rsidP="00CE5403">
      <w:pPr>
        <w:rPr>
          <w:b/>
        </w:rPr>
      </w:pPr>
      <w:r w:rsidRPr="00A75628">
        <w:rPr>
          <w:b/>
        </w:rPr>
        <w:lastRenderedPageBreak/>
        <w:t xml:space="preserve">Proposal </w:t>
      </w:r>
      <w:r>
        <w:rPr>
          <w:b/>
        </w:rPr>
        <w:t>2</w:t>
      </w:r>
      <w:r w:rsidRPr="00A75628">
        <w:rPr>
          <w:b/>
        </w:rPr>
        <w:t xml:space="preserve">: </w:t>
      </w:r>
      <w:r w:rsidR="000E2A05">
        <w:rPr>
          <w:b/>
        </w:rPr>
        <w:t xml:space="preserve">RAN2 to introduce a flag </w:t>
      </w:r>
      <w:r w:rsidR="0029615E">
        <w:rPr>
          <w:b/>
        </w:rPr>
        <w:t xml:space="preserve">in SIB </w:t>
      </w:r>
      <w:r w:rsidR="0098000C">
        <w:rPr>
          <w:b/>
        </w:rPr>
        <w:t>to indicate</w:t>
      </w:r>
      <w:r w:rsidR="000E2A05">
        <w:rPr>
          <w:b/>
        </w:rPr>
        <w:t xml:space="preserve"> the support of improved GNSS operation for IoT NTN</w:t>
      </w:r>
      <w:r w:rsidRPr="00A75628">
        <w:rPr>
          <w:b/>
        </w:rPr>
        <w:t xml:space="preserve">. </w:t>
      </w:r>
    </w:p>
    <w:p w14:paraId="50808EC4" w14:textId="4FC155D0" w:rsidR="00AD2501" w:rsidRDefault="00550AFD" w:rsidP="00705B2F">
      <w:r>
        <w:t xml:space="preserve">On </w:t>
      </w:r>
      <w:r w:rsidRPr="00A75628">
        <w:t xml:space="preserve">whether there are some scenarios where </w:t>
      </w:r>
      <w:r w:rsidR="00AD2501">
        <w:t>the fix time duration reporting</w:t>
      </w:r>
      <w:r w:rsidRPr="00A75628">
        <w:t xml:space="preserve"> is not needed</w:t>
      </w:r>
      <w:r>
        <w:t>, in our understanding, this is similar to the Timing Advance reporting introduced for NTN in Rel-17.</w:t>
      </w:r>
      <w:r w:rsidR="000E2489">
        <w:t xml:space="preserve"> </w:t>
      </w:r>
      <w:r w:rsidR="0051644C">
        <w:t>For example:</w:t>
      </w:r>
    </w:p>
    <w:p w14:paraId="50BFC6B7" w14:textId="0699DA17" w:rsidR="00AD2501" w:rsidRPr="00AD2501" w:rsidRDefault="00705B2F" w:rsidP="00AD2501">
      <w:pPr>
        <w:pStyle w:val="ListParagraph"/>
        <w:numPr>
          <w:ilvl w:val="0"/>
          <w:numId w:val="15"/>
        </w:numPr>
        <w:rPr>
          <w:lang w:val="en-GB"/>
        </w:rPr>
      </w:pPr>
      <w:r>
        <w:t xml:space="preserve">For </w:t>
      </w:r>
      <w:r w:rsidR="00AD2501">
        <w:t xml:space="preserve">the </w:t>
      </w:r>
      <w:r>
        <w:t xml:space="preserve">TA reporting, the TAR should be triggered </w:t>
      </w:r>
      <w:r w:rsidRPr="00AD2501">
        <w:rPr>
          <w:lang w:val="en-GB"/>
        </w:rPr>
        <w:t>during RRC connection establishment initial access</w:t>
      </w:r>
      <w:r w:rsidR="00743A60">
        <w:rPr>
          <w:lang w:val="en-GB"/>
        </w:rPr>
        <w:t xml:space="preserve"> if it is enabled by SI</w:t>
      </w:r>
      <w:r w:rsidR="005634DD">
        <w:rPr>
          <w:lang w:val="en-GB"/>
        </w:rPr>
        <w:t>. I</w:t>
      </w:r>
      <w:r w:rsidR="00921DE5">
        <w:rPr>
          <w:lang w:val="en-GB"/>
        </w:rPr>
        <w:t>t should be triggered d</w:t>
      </w:r>
      <w:r w:rsidR="00743A60">
        <w:rPr>
          <w:lang w:val="en-GB"/>
        </w:rPr>
        <w:t>uring</w:t>
      </w:r>
      <w:r w:rsidRPr="00AD2501">
        <w:rPr>
          <w:lang w:val="en-GB"/>
        </w:rPr>
        <w:t xml:space="preserve"> RRC connection reestablishment</w:t>
      </w:r>
      <w:r w:rsidR="00FE4F2A">
        <w:rPr>
          <w:lang w:val="en-GB"/>
        </w:rPr>
        <w:t xml:space="preserve"> and</w:t>
      </w:r>
      <w:r w:rsidRPr="00AD2501">
        <w:rPr>
          <w:lang w:val="en-GB"/>
        </w:rPr>
        <w:t xml:space="preserve"> RRC connection resume</w:t>
      </w:r>
      <w:r>
        <w:t xml:space="preserve"> </w:t>
      </w:r>
      <w:r w:rsidR="00FE4F2A" w:rsidRPr="00FE4F2A">
        <w:t>if an indication is broadcasted by the target cell’s SI.</w:t>
      </w:r>
      <w:r w:rsidR="00FE4F2A">
        <w:t xml:space="preserve"> </w:t>
      </w:r>
      <w:r w:rsidR="00921DE5">
        <w:t>Also, the TAR should be triggered d</w:t>
      </w:r>
      <w:r w:rsidR="00FE4F2A">
        <w:t>uring</w:t>
      </w:r>
      <w:r w:rsidRPr="00AD2501">
        <w:rPr>
          <w:lang w:val="en-GB"/>
        </w:rPr>
        <w:t xml:space="preserve"> handover</w:t>
      </w:r>
      <w:r w:rsidR="00FE4F2A">
        <w:rPr>
          <w:lang w:val="en-GB"/>
        </w:rPr>
        <w:t xml:space="preserve"> if it is enabled in HO command</w:t>
      </w:r>
      <w:r w:rsidRPr="00AD2501">
        <w:rPr>
          <w:lang w:val="en-GB"/>
        </w:rPr>
        <w:t>. For fix time duration</w:t>
      </w:r>
      <w:r w:rsidR="00623D98">
        <w:rPr>
          <w:lang w:val="en-GB"/>
        </w:rPr>
        <w:t xml:space="preserve"> reporting</w:t>
      </w:r>
      <w:r w:rsidRPr="00AD2501">
        <w:rPr>
          <w:lang w:val="en-GB"/>
        </w:rPr>
        <w:t xml:space="preserve">, </w:t>
      </w:r>
      <w:r w:rsidR="00743A60">
        <w:rPr>
          <w:lang w:val="en-GB"/>
        </w:rPr>
        <w:t>the information is agreed to be</w:t>
      </w:r>
      <w:r w:rsidRPr="00AD2501">
        <w:rPr>
          <w:lang w:val="en-GB"/>
        </w:rPr>
        <w:t xml:space="preserve"> reported during the same procedures. </w:t>
      </w:r>
      <w:r w:rsidR="00743A60">
        <w:rPr>
          <w:lang w:val="en-GB"/>
        </w:rPr>
        <w:t>It seems the same mechanism on “flag” can be reused.</w:t>
      </w:r>
    </w:p>
    <w:p w14:paraId="415D2B41" w14:textId="70C1D840" w:rsidR="00AD2501" w:rsidRPr="00AD2501" w:rsidRDefault="00AD2501" w:rsidP="000D26AE">
      <w:pPr>
        <w:pStyle w:val="ListParagraph"/>
        <w:numPr>
          <w:ilvl w:val="0"/>
          <w:numId w:val="15"/>
        </w:numPr>
        <w:jc w:val="both"/>
        <w:rPr>
          <w:i/>
          <w:iCs/>
          <w:lang w:eastAsia="ko-KR"/>
        </w:rPr>
      </w:pPr>
      <w:r w:rsidRPr="00AD2501">
        <w:rPr>
          <w:lang w:val="en-GB"/>
        </w:rPr>
        <w:t xml:space="preserve">For </w:t>
      </w:r>
      <w:r>
        <w:rPr>
          <w:lang w:val="en-GB"/>
        </w:rPr>
        <w:t xml:space="preserve">the </w:t>
      </w:r>
      <w:r w:rsidRPr="00AD2501">
        <w:rPr>
          <w:lang w:val="en-GB"/>
        </w:rPr>
        <w:t xml:space="preserve">TA reporting, the TAR should be triggered </w:t>
      </w:r>
      <w:r w:rsidRPr="00AD2501">
        <w:rPr>
          <w:rFonts w:eastAsia="Malgun Gothic"/>
          <w:lang w:eastAsia="ko-KR"/>
        </w:rPr>
        <w:t>if the variation between the</w:t>
      </w:r>
      <w:r w:rsidRPr="00E87D15">
        <w:t xml:space="preserve"> current estimate of the Timing Advance value and the last reported Timing Advance value is equal to or larger than </w:t>
      </w:r>
      <w:r w:rsidRPr="00AD2501">
        <w:rPr>
          <w:lang w:eastAsia="ko-KR"/>
        </w:rPr>
        <w:t>a threshold. In our understanding, this can also be applied in fix time duration report. The fix time duration report can be triggered only if the change is larger than a threshold.</w:t>
      </w:r>
    </w:p>
    <w:p w14:paraId="32BD6365" w14:textId="07F7A4EA" w:rsidR="00AD2501" w:rsidRPr="00623D98" w:rsidRDefault="0072772C" w:rsidP="00AD2501">
      <w:pPr>
        <w:rPr>
          <w:bCs/>
        </w:rPr>
      </w:pPr>
      <w:r>
        <w:rPr>
          <w:bCs/>
        </w:rPr>
        <w:t>Therefore, t</w:t>
      </w:r>
      <w:r w:rsidR="00623D98" w:rsidRPr="00623D98">
        <w:rPr>
          <w:bCs/>
        </w:rPr>
        <w:t>he Timing Advance Reporting procedure captured in TS38.321 5.4.8 can be used as baseline for fix time duration report.</w:t>
      </w:r>
    </w:p>
    <w:p w14:paraId="0279E234" w14:textId="57F0195E" w:rsidR="00623D98" w:rsidRDefault="00623D98" w:rsidP="00623D98">
      <w:pPr>
        <w:rPr>
          <w:b/>
        </w:rPr>
      </w:pPr>
      <w:r w:rsidRPr="00A75628">
        <w:rPr>
          <w:b/>
        </w:rPr>
        <w:t xml:space="preserve">Proposal </w:t>
      </w:r>
      <w:r>
        <w:rPr>
          <w:b/>
        </w:rPr>
        <w:t>3</w:t>
      </w:r>
      <w:r w:rsidRPr="00A75628">
        <w:rPr>
          <w:b/>
        </w:rPr>
        <w:t xml:space="preserve">: </w:t>
      </w:r>
      <w:r>
        <w:rPr>
          <w:b/>
        </w:rPr>
        <w:t>Similar to TA report introduced in Rel-17 NTN, the fix time duration report can be triggered in below cases:</w:t>
      </w:r>
    </w:p>
    <w:p w14:paraId="1D20E23A" w14:textId="77777777" w:rsidR="006563D8" w:rsidRPr="006563D8" w:rsidRDefault="0051644C">
      <w:pPr>
        <w:pStyle w:val="ListParagraph"/>
        <w:numPr>
          <w:ilvl w:val="0"/>
          <w:numId w:val="17"/>
        </w:numPr>
        <w:rPr>
          <w:b/>
          <w:bCs/>
        </w:rPr>
      </w:pPr>
      <w:r w:rsidRPr="00743A60">
        <w:rPr>
          <w:b/>
          <w:bCs/>
          <w:lang w:val="en-GB"/>
        </w:rPr>
        <w:t>D</w:t>
      </w:r>
      <w:r w:rsidR="00623D98" w:rsidRPr="00743A60">
        <w:rPr>
          <w:b/>
          <w:bCs/>
          <w:lang w:val="en-GB"/>
        </w:rPr>
        <w:t>uring RRC connection establishment initial access, RRC connection reestablishment</w:t>
      </w:r>
      <w:r w:rsidR="00743A60" w:rsidRPr="00743A60">
        <w:rPr>
          <w:b/>
          <w:bCs/>
          <w:lang w:val="en-GB"/>
        </w:rPr>
        <w:t xml:space="preserve"> and</w:t>
      </w:r>
      <w:r w:rsidR="00623D98" w:rsidRPr="00743A60">
        <w:rPr>
          <w:b/>
          <w:bCs/>
          <w:lang w:val="en-GB"/>
        </w:rPr>
        <w:t xml:space="preserve"> RRC connection resume</w:t>
      </w:r>
      <w:r w:rsidR="00623D98" w:rsidRPr="00743A60">
        <w:rPr>
          <w:b/>
          <w:bCs/>
        </w:rPr>
        <w:t xml:space="preserve"> </w:t>
      </w:r>
      <w:r w:rsidR="00743A60" w:rsidRPr="00743A60">
        <w:rPr>
          <w:b/>
          <w:bCs/>
        </w:rPr>
        <w:t>if the (target) cell support</w:t>
      </w:r>
      <w:r w:rsidR="009179E7">
        <w:rPr>
          <w:b/>
          <w:bCs/>
        </w:rPr>
        <w:t>s</w:t>
      </w:r>
      <w:r w:rsidR="00743A60" w:rsidRPr="00743A60">
        <w:rPr>
          <w:b/>
          <w:bCs/>
        </w:rPr>
        <w:t xml:space="preserve"> the </w:t>
      </w:r>
      <w:r w:rsidR="00743A60" w:rsidRPr="00743A60">
        <w:rPr>
          <w:b/>
        </w:rPr>
        <w:t>improved GNSS operation.</w:t>
      </w:r>
      <w:r w:rsidR="00743A60">
        <w:rPr>
          <w:b/>
        </w:rPr>
        <w:t xml:space="preserve"> </w:t>
      </w:r>
    </w:p>
    <w:p w14:paraId="624FE599" w14:textId="17A7D847" w:rsidR="00743A60" w:rsidRPr="00743A60" w:rsidRDefault="00743A60">
      <w:pPr>
        <w:pStyle w:val="ListParagraph"/>
        <w:numPr>
          <w:ilvl w:val="0"/>
          <w:numId w:val="17"/>
        </w:numPr>
        <w:rPr>
          <w:b/>
          <w:bCs/>
        </w:rPr>
      </w:pPr>
      <w:r w:rsidRPr="00743A60">
        <w:rPr>
          <w:b/>
        </w:rPr>
        <w:t>During handover procedure if the report is enabled in the HO command.</w:t>
      </w:r>
    </w:p>
    <w:p w14:paraId="348161AE" w14:textId="4C42655B" w:rsidR="00623D98" w:rsidRDefault="0051644C" w:rsidP="00623D98">
      <w:pPr>
        <w:pStyle w:val="ListParagraph"/>
        <w:numPr>
          <w:ilvl w:val="0"/>
          <w:numId w:val="17"/>
        </w:numPr>
        <w:rPr>
          <w:b/>
          <w:bCs/>
        </w:rPr>
      </w:pPr>
      <w:r>
        <w:rPr>
          <w:rFonts w:eastAsia="Malgun Gothic"/>
          <w:b/>
          <w:bCs/>
          <w:lang w:eastAsia="ko-KR"/>
        </w:rPr>
        <w:t>I</w:t>
      </w:r>
      <w:r w:rsidR="00623D98" w:rsidRPr="0051644C">
        <w:rPr>
          <w:rFonts w:eastAsia="Malgun Gothic"/>
          <w:b/>
          <w:bCs/>
          <w:lang w:eastAsia="ko-KR"/>
        </w:rPr>
        <w:t>f the variation between the</w:t>
      </w:r>
      <w:r w:rsidR="00623D98" w:rsidRPr="0051644C">
        <w:rPr>
          <w:b/>
          <w:bCs/>
        </w:rPr>
        <w:t xml:space="preserve"> current estimate of the </w:t>
      </w:r>
      <w:r>
        <w:rPr>
          <w:b/>
          <w:bCs/>
        </w:rPr>
        <w:t>fix time duration</w:t>
      </w:r>
      <w:r w:rsidR="00623D98" w:rsidRPr="0051644C">
        <w:rPr>
          <w:b/>
          <w:bCs/>
        </w:rPr>
        <w:t xml:space="preserve"> value and the last reported </w:t>
      </w:r>
      <w:r>
        <w:rPr>
          <w:b/>
          <w:bCs/>
        </w:rPr>
        <w:t>fix time duration</w:t>
      </w:r>
      <w:r w:rsidR="00623D98" w:rsidRPr="0051644C">
        <w:rPr>
          <w:b/>
          <w:bCs/>
        </w:rPr>
        <w:t xml:space="preserve"> value is equal to or larger than </w:t>
      </w:r>
      <w:r w:rsidR="00623D98" w:rsidRPr="0051644C">
        <w:rPr>
          <w:b/>
          <w:bCs/>
          <w:lang w:eastAsia="ko-KR"/>
        </w:rPr>
        <w:t>a threshold</w:t>
      </w:r>
    </w:p>
    <w:p w14:paraId="4148E3CE" w14:textId="097EB392" w:rsidR="0040272B" w:rsidRPr="00A75628" w:rsidRDefault="0040272B" w:rsidP="0040272B">
      <w:pPr>
        <w:spacing w:before="240"/>
      </w:pPr>
      <w:r w:rsidRPr="00A75628">
        <w:t>At RAN1#113 the following was agreed</w:t>
      </w:r>
      <w:r w:rsidR="00373248">
        <w:t xml:space="preserve"> regarding the GNSS position fix time duration values:</w:t>
      </w:r>
    </w:p>
    <w:tbl>
      <w:tblPr>
        <w:tblStyle w:val="TableGrid"/>
        <w:tblW w:w="0" w:type="auto"/>
        <w:tblLook w:val="04A0" w:firstRow="1" w:lastRow="0" w:firstColumn="1" w:lastColumn="0" w:noHBand="0" w:noVBand="1"/>
      </w:tblPr>
      <w:tblGrid>
        <w:gridCol w:w="9629"/>
      </w:tblGrid>
      <w:tr w:rsidR="0040272B" w:rsidRPr="00A75628" w14:paraId="4BB649D5" w14:textId="77777777">
        <w:tc>
          <w:tcPr>
            <w:tcW w:w="9629" w:type="dxa"/>
          </w:tcPr>
          <w:p w14:paraId="245820D7" w14:textId="1A591DB5" w:rsidR="0040272B" w:rsidRPr="00A75628" w:rsidRDefault="0040272B">
            <w:pPr>
              <w:rPr>
                <w:iCs/>
              </w:rPr>
            </w:pPr>
            <w:r w:rsidRPr="00A75628">
              <w:rPr>
                <w:iCs/>
                <w:highlight w:val="green"/>
              </w:rPr>
              <w:t>RAN1 Agreement</w:t>
            </w:r>
            <w:r w:rsidR="00881F94" w:rsidRPr="00A75628">
              <w:rPr>
                <w:iCs/>
              </w:rPr>
              <w:t>:</w:t>
            </w:r>
          </w:p>
          <w:p w14:paraId="63F0AB20" w14:textId="009B69E2" w:rsidR="0040272B" w:rsidRPr="00A75628" w:rsidRDefault="0040272B">
            <w:pPr>
              <w:rPr>
                <w:iCs/>
                <w:highlight w:val="green"/>
              </w:rPr>
            </w:pPr>
            <w:r w:rsidRPr="00A75628">
              <w:t xml:space="preserve">UE reports one GNSS position fix time duration for GNSS measurement via a 4-bit field with component values [1,2,3,4,5,6,7,13,19,25,31] </w:t>
            </w:r>
          </w:p>
          <w:p w14:paraId="22E1CE5B" w14:textId="77777777" w:rsidR="0040272B" w:rsidRPr="00A75628" w:rsidRDefault="0040272B" w:rsidP="0040272B">
            <w:pPr>
              <w:numPr>
                <w:ilvl w:val="0"/>
                <w:numId w:val="10"/>
              </w:numPr>
              <w:tabs>
                <w:tab w:val="num" w:pos="720"/>
              </w:tabs>
              <w:spacing w:before="240" w:after="160" w:line="259" w:lineRule="auto"/>
            </w:pPr>
            <w:r w:rsidRPr="00A75628">
              <w:t>FFS: other component values</w:t>
            </w:r>
          </w:p>
        </w:tc>
      </w:tr>
    </w:tbl>
    <w:p w14:paraId="0992014F" w14:textId="413A5F39" w:rsidR="0040272B" w:rsidRPr="00373248" w:rsidRDefault="0040272B" w:rsidP="009339CB">
      <w:pPr>
        <w:rPr>
          <w:sz w:val="2"/>
          <w:szCs w:val="2"/>
        </w:rPr>
      </w:pPr>
    </w:p>
    <w:p w14:paraId="7763F255" w14:textId="2EE34FA5" w:rsidR="00373248" w:rsidRDefault="00373248" w:rsidP="009339CB">
      <w:r w:rsidRPr="00373248">
        <w:t>To support GNSS fix time duration reporting for NB-IoT user plane as well as control plane solution</w:t>
      </w:r>
      <w:r>
        <w:t xml:space="preserve">, similar </w:t>
      </w:r>
      <w:r w:rsidR="009B0246">
        <w:t>to</w:t>
      </w:r>
      <w:r>
        <w:t xml:space="preserve"> Timing Advance reporting, MAC CE can be used to report the GNSS fix time duration. </w:t>
      </w:r>
    </w:p>
    <w:p w14:paraId="175CEE1E" w14:textId="66B63F3D" w:rsidR="009339CB" w:rsidRDefault="009339CB" w:rsidP="009339CB">
      <w:pPr>
        <w:rPr>
          <w:b/>
        </w:rPr>
      </w:pPr>
      <w:r w:rsidRPr="00761D0C">
        <w:rPr>
          <w:b/>
        </w:rPr>
        <w:t xml:space="preserve">Proposal </w:t>
      </w:r>
      <w:r w:rsidR="00761D0C">
        <w:rPr>
          <w:b/>
        </w:rPr>
        <w:t>4</w:t>
      </w:r>
      <w:r w:rsidRPr="00761D0C">
        <w:rPr>
          <w:b/>
        </w:rPr>
        <w:t xml:space="preserve">: </w:t>
      </w:r>
      <w:r w:rsidR="00761D0C" w:rsidRPr="00761D0C">
        <w:rPr>
          <w:b/>
        </w:rPr>
        <w:t>An UL MAC CE is introduced to report the GNSS position fix time duration</w:t>
      </w:r>
      <w:r w:rsidRPr="00761D0C">
        <w:rPr>
          <w:b/>
        </w:rPr>
        <w:t>.</w:t>
      </w:r>
    </w:p>
    <w:p w14:paraId="490F28E0" w14:textId="709DA879" w:rsidR="00476273" w:rsidRPr="00A75628" w:rsidRDefault="00476273" w:rsidP="00476273">
      <w:pPr>
        <w:pStyle w:val="Heading2"/>
        <w:rPr>
          <w:lang w:val="en-US"/>
        </w:rPr>
      </w:pPr>
      <w:r w:rsidRPr="00A75628">
        <w:rPr>
          <w:lang w:val="en-US"/>
        </w:rPr>
        <w:t>2.</w:t>
      </w:r>
      <w:r>
        <w:rPr>
          <w:lang w:val="en-US"/>
        </w:rPr>
        <w:t>2</w:t>
      </w:r>
      <w:r w:rsidRPr="00A75628">
        <w:rPr>
          <w:lang w:val="en-US"/>
        </w:rPr>
        <w:tab/>
      </w:r>
      <w:r w:rsidR="004C60F7">
        <w:rPr>
          <w:lang w:val="en-US"/>
        </w:rPr>
        <w:t xml:space="preserve">Aperiodic </w:t>
      </w:r>
      <w:r w:rsidRPr="00A75628">
        <w:rPr>
          <w:lang w:val="en-US"/>
        </w:rPr>
        <w:t>GNSS measurement triggering</w:t>
      </w:r>
    </w:p>
    <w:p w14:paraId="6A8DBE72" w14:textId="5B773414" w:rsidR="004C60F7" w:rsidRDefault="004C60F7" w:rsidP="004C60F7">
      <w:pPr>
        <w:jc w:val="both"/>
      </w:pPr>
      <w:r>
        <w:t xml:space="preserve">RAN1 agreed UE can re-acquire GNSS position fix with a gap and the GNSS measurement gap can be </w:t>
      </w:r>
      <w:proofErr w:type="spellStart"/>
      <w:r>
        <w:t>aperodically</w:t>
      </w:r>
      <w:proofErr w:type="spellEnd"/>
      <w:r>
        <w:t xml:space="preserve"> triggered by </w:t>
      </w:r>
      <w:proofErr w:type="spellStart"/>
      <w:r>
        <w:t>eNB</w:t>
      </w:r>
      <w:proofErr w:type="spellEnd"/>
      <w:r>
        <w:t xml:space="preserve">. Similar to legacy Measurement Gap configuration, the UE and </w:t>
      </w:r>
      <w:proofErr w:type="spellStart"/>
      <w:r>
        <w:t>eNB</w:t>
      </w:r>
      <w:proofErr w:type="spellEnd"/>
      <w:r>
        <w:t xml:space="preserve"> should have a common understanding of when the UE is unavailable for communication due to the UE performing a GNSS measurements. This is of key importance to ensure the UE is not </w:t>
      </w:r>
      <w:proofErr w:type="gramStart"/>
      <w:r>
        <w:t>scheduled, when</w:t>
      </w:r>
      <w:proofErr w:type="gramEnd"/>
      <w:r>
        <w:t xml:space="preserve"> it is unavailable.</w:t>
      </w:r>
      <w:bookmarkStart w:id="0" w:name="_Hlk134305692"/>
      <w:r>
        <w:t xml:space="preserve"> For this aperiodic gap, the gap configurations shall include at least the start time of the gap and the gap duration</w:t>
      </w:r>
      <w:bookmarkEnd w:id="0"/>
      <w:r>
        <w:t xml:space="preserve">. </w:t>
      </w:r>
    </w:p>
    <w:p w14:paraId="08E6FF5F" w14:textId="23103EB3" w:rsidR="004C60F7" w:rsidRDefault="004C60F7" w:rsidP="003317DD">
      <w:pPr>
        <w:jc w:val="both"/>
      </w:pPr>
      <w:r>
        <w:t xml:space="preserve">On the gap duration, it is configured by </w:t>
      </w:r>
      <w:proofErr w:type="spellStart"/>
      <w:proofErr w:type="gramStart"/>
      <w:r>
        <w:t>eNB</w:t>
      </w:r>
      <w:proofErr w:type="spellEnd"/>
      <w:proofErr w:type="gramEnd"/>
      <w:r>
        <w:t xml:space="preserve"> and it is </w:t>
      </w:r>
      <w:proofErr w:type="spellStart"/>
      <w:r>
        <w:t>eNB</w:t>
      </w:r>
      <w:proofErr w:type="spellEnd"/>
      <w:r>
        <w:t xml:space="preserve"> implementation to decide the duration length. We assume the </w:t>
      </w:r>
      <w:proofErr w:type="spellStart"/>
      <w:r>
        <w:t>eNB</w:t>
      </w:r>
      <w:proofErr w:type="spellEnd"/>
      <w:r>
        <w:t xml:space="preserve"> should determine the gap length based on the UE reported GNSS position fix time duration and </w:t>
      </w:r>
      <w:proofErr w:type="spellStart"/>
      <w:r>
        <w:t>eNB</w:t>
      </w:r>
      <w:proofErr w:type="spellEnd"/>
      <w:r>
        <w:t xml:space="preserve"> should guarantee the gap length is long enough to accommodate the UE required GNSS position fix time duration. </w:t>
      </w:r>
      <w:r w:rsidRPr="004C60F7">
        <w:t xml:space="preserve">Regarding when the gap should be configured, </w:t>
      </w:r>
      <w:r w:rsidR="006F7DDF">
        <w:t>RAN2 reached below agreements.</w:t>
      </w:r>
      <w:r>
        <w:t xml:space="preserve"> </w:t>
      </w:r>
    </w:p>
    <w:tbl>
      <w:tblPr>
        <w:tblStyle w:val="TableGrid"/>
        <w:tblW w:w="0" w:type="auto"/>
        <w:tblLook w:val="04A0" w:firstRow="1" w:lastRow="0" w:firstColumn="1" w:lastColumn="0" w:noHBand="0" w:noVBand="1"/>
      </w:tblPr>
      <w:tblGrid>
        <w:gridCol w:w="9631"/>
      </w:tblGrid>
      <w:tr w:rsidR="004C60F7" w14:paraId="1A4F2360" w14:textId="77777777">
        <w:tc>
          <w:tcPr>
            <w:tcW w:w="9631" w:type="dxa"/>
          </w:tcPr>
          <w:p w14:paraId="1A692DD7" w14:textId="6C83A054" w:rsidR="004C60F7" w:rsidRPr="004C60F7" w:rsidRDefault="004C60F7">
            <w:r>
              <w:rPr>
                <w:highlight w:val="green"/>
              </w:rPr>
              <w:t xml:space="preserve">RAN2 </w:t>
            </w:r>
            <w:r w:rsidRPr="004C60F7">
              <w:rPr>
                <w:highlight w:val="green"/>
              </w:rPr>
              <w:t>Agreement</w:t>
            </w:r>
            <w:r w:rsidR="006F7DDF">
              <w:rPr>
                <w:highlight w:val="green"/>
              </w:rPr>
              <w:t>s</w:t>
            </w:r>
            <w:r w:rsidRPr="004C60F7">
              <w:rPr>
                <w:highlight w:val="green"/>
              </w:rPr>
              <w:t>:</w:t>
            </w:r>
          </w:p>
          <w:p w14:paraId="228A1FB5" w14:textId="2BC4E365" w:rsidR="004C60F7" w:rsidRPr="006F7DDF" w:rsidRDefault="004C60F7" w:rsidP="006F7DDF">
            <w:pPr>
              <w:pStyle w:val="ListParagraph"/>
              <w:numPr>
                <w:ilvl w:val="0"/>
                <w:numId w:val="20"/>
              </w:numPr>
              <w:spacing w:before="240"/>
              <w:rPr>
                <w:highlight w:val="yellow"/>
              </w:rPr>
            </w:pPr>
            <w:r>
              <w:t xml:space="preserve">UE can stay in RRC_CONNECTED state when current GNSS position becomes out-of-date if the UE enters a GNSS measurement gap. </w:t>
            </w:r>
            <w:r w:rsidRPr="006F7DDF">
              <w:rPr>
                <w:highlight w:val="yellow"/>
              </w:rPr>
              <w:t>FFS whether the new GNSS measurement shall be started before, upon or after the current GNSS validity duration expiry</w:t>
            </w:r>
            <w:r w:rsidR="006F7DDF" w:rsidRPr="006F7DDF">
              <w:rPr>
                <w:highlight w:val="yellow"/>
              </w:rPr>
              <w:t>.</w:t>
            </w:r>
          </w:p>
          <w:p w14:paraId="50103F09" w14:textId="76338112" w:rsidR="006F7DDF" w:rsidRDefault="006F7DDF" w:rsidP="006F7DDF">
            <w:pPr>
              <w:pStyle w:val="ListParagraph"/>
              <w:numPr>
                <w:ilvl w:val="0"/>
                <w:numId w:val="21"/>
              </w:numPr>
              <w:spacing w:before="240"/>
            </w:pPr>
            <w:r w:rsidRPr="006F7DDF">
              <w:rPr>
                <w:highlight w:val="yellow"/>
              </w:rPr>
              <w:t>When network triggers GNSS measurement initiation is up to network implementation</w:t>
            </w:r>
            <w:r>
              <w:t>.</w:t>
            </w:r>
          </w:p>
        </w:tc>
      </w:tr>
    </w:tbl>
    <w:p w14:paraId="44BA00CD" w14:textId="22EE4B9F" w:rsidR="004C60F7" w:rsidRDefault="006F7DDF" w:rsidP="004301EA">
      <w:pPr>
        <w:jc w:val="both"/>
      </w:pPr>
      <w:r>
        <w:t xml:space="preserve">Based on the email discussion </w:t>
      </w:r>
      <w:hyperlink r:id="rId10" w:history="1">
        <w:r w:rsidRPr="006F7DDF">
          <w:rPr>
            <w:rStyle w:val="Hyperlink"/>
          </w:rPr>
          <w:t>R2-2306641</w:t>
        </w:r>
      </w:hyperlink>
      <w:r>
        <w:t xml:space="preserve"> </w:t>
      </w:r>
      <w:r w:rsidRPr="006F7DDF">
        <w:t>[AT122][101][IoT NTN] GNSS operation enhancements</w:t>
      </w:r>
      <w:r>
        <w:t>,</w:t>
      </w:r>
      <w:r w:rsidRPr="006F7DDF">
        <w:t xml:space="preserve"> </w:t>
      </w:r>
      <w:r>
        <w:t xml:space="preserve">RAN2 agreed it is up to network implementation to decide when network triggers the GNSS measurement initiation. </w:t>
      </w:r>
      <w:r w:rsidR="00AF4FE7">
        <w:t xml:space="preserve">However, it is not well </w:t>
      </w:r>
      <w:r w:rsidR="00AF4FE7">
        <w:lastRenderedPageBreak/>
        <w:t xml:space="preserve">addressed </w:t>
      </w:r>
      <w:r w:rsidR="00AF4FE7" w:rsidRPr="00AF4FE7">
        <w:t>the FFS whether the new GNSS measurement shall be started before, upon or after the current GNSS validity duration expiry.</w:t>
      </w:r>
      <w:r w:rsidR="00AF4FE7">
        <w:t xml:space="preserve"> </w:t>
      </w:r>
      <w:r w:rsidR="004301EA">
        <w:t xml:space="preserve">In our view, the UE will not be uplink synchronized after the expiry of the GNSS validity duration. Therefore, the UE is not allowed to transmit in uplink. Thus, it is preferred that the GNSS measurements starts before or at the expiry of the GNSS validity duration, but not after. </w:t>
      </w:r>
      <w:r w:rsidR="00AF4FE7">
        <w:t xml:space="preserve">In the email discussion, the </w:t>
      </w:r>
      <w:r w:rsidR="00AF4FE7" w:rsidRPr="00AF4FE7">
        <w:t>rapporteur</w:t>
      </w:r>
      <w:r w:rsidR="004301EA">
        <w:t xml:space="preserve"> also</w:t>
      </w:r>
      <w:r w:rsidR="00AF4FE7">
        <w:t xml:space="preserve"> clarified the intention</w:t>
      </w:r>
      <w:r w:rsidR="004301EA">
        <w:t xml:space="preserve"> of the question</w:t>
      </w:r>
      <w:r w:rsidR="00AF4FE7">
        <w:t xml:space="preserve"> is the network should trigger the GNSS measurement before current running </w:t>
      </w:r>
      <w:r w:rsidR="00C069A0">
        <w:t>validity duration expiry</w:t>
      </w:r>
      <w:r w:rsidR="004301EA">
        <w:rPr>
          <w:rFonts w:hint="eastAsia"/>
          <w:lang w:eastAsia="zh-CN"/>
        </w:rPr>
        <w:t>.</w:t>
      </w:r>
      <w:r w:rsidR="00C069A0">
        <w:t xml:space="preserve"> </w:t>
      </w:r>
    </w:p>
    <w:tbl>
      <w:tblPr>
        <w:tblStyle w:val="TableGrid"/>
        <w:tblW w:w="0" w:type="auto"/>
        <w:tblLook w:val="04A0" w:firstRow="1" w:lastRow="0" w:firstColumn="1" w:lastColumn="0" w:noHBand="0" w:noVBand="1"/>
      </w:tblPr>
      <w:tblGrid>
        <w:gridCol w:w="9631"/>
      </w:tblGrid>
      <w:tr w:rsidR="00AF4FE7" w14:paraId="5F0ECC69" w14:textId="77777777" w:rsidTr="00AF4FE7">
        <w:tc>
          <w:tcPr>
            <w:tcW w:w="9631" w:type="dxa"/>
          </w:tcPr>
          <w:p w14:paraId="3D0AB6AC" w14:textId="51644A71" w:rsidR="00AF4FE7" w:rsidRPr="00AF4FE7" w:rsidRDefault="00AF4FE7" w:rsidP="00AF4FE7">
            <w:pPr>
              <w:spacing w:before="180"/>
              <w:rPr>
                <w:rFonts w:ascii="Arial" w:eastAsia="Times New Roman" w:hAnsi="Arial" w:cs="Arial"/>
                <w:lang w:eastAsia="zh-CN"/>
              </w:rPr>
            </w:pPr>
            <w:r w:rsidRPr="00AF4FE7">
              <w:t xml:space="preserve">Question 7: Without considering closed loop timing correction, do companies agree that when to trigger GNSS measurement initiation </w:t>
            </w:r>
            <w:r w:rsidRPr="00AF4FE7">
              <w:rPr>
                <w:highlight w:val="yellow"/>
              </w:rPr>
              <w:t>(to avoid validity duration expiry)</w:t>
            </w:r>
            <w:r w:rsidRPr="00AF4FE7">
              <w:t xml:space="preserve"> is up to network implementation?</w:t>
            </w:r>
          </w:p>
        </w:tc>
      </w:tr>
    </w:tbl>
    <w:p w14:paraId="154C0D13" w14:textId="77777777" w:rsidR="00CA7220" w:rsidRPr="00D77051" w:rsidRDefault="00CA7220" w:rsidP="00CA7220">
      <w:pPr>
        <w:rPr>
          <w:sz w:val="2"/>
          <w:szCs w:val="2"/>
        </w:rPr>
      </w:pPr>
    </w:p>
    <w:p w14:paraId="2B4694FC" w14:textId="6C015E76" w:rsidR="00CA7220" w:rsidRDefault="00CA7220" w:rsidP="00D77051">
      <w:pPr>
        <w:jc w:val="both"/>
      </w:pPr>
      <w:r>
        <w:t xml:space="preserve">However, since the PDCCH monitoring opportunities in IoT is relatively scarce due to use of DRX, control channel load, and sparse PDCCH monitoring search space, it may be difficult for the </w:t>
      </w:r>
      <w:proofErr w:type="spellStart"/>
      <w:r>
        <w:t>eNB</w:t>
      </w:r>
      <w:proofErr w:type="spellEnd"/>
      <w:r>
        <w:t xml:space="preserve"> to trigger the GNSS measurement before or at the expiry of the GNSS validity duration</w:t>
      </w:r>
      <w:r w:rsidR="00A8369A">
        <w:t xml:space="preserve"> considering </w:t>
      </w:r>
      <w:r w:rsidR="00985195">
        <w:t>huge amount of UE may be served in one cell</w:t>
      </w:r>
      <w:r>
        <w:t xml:space="preserve">. Therefore, it may be beneficial to specify that the </w:t>
      </w:r>
      <w:proofErr w:type="spellStart"/>
      <w:r>
        <w:t>eNB</w:t>
      </w:r>
      <w:proofErr w:type="spellEnd"/>
      <w:r>
        <w:t xml:space="preserve"> can configure the UE to also monitor the PDCCH for the triggering command an offset after the GNSS validity duration expiry if the load and DRX/PDCCH conditions require it. This will give the </w:t>
      </w:r>
      <w:proofErr w:type="spellStart"/>
      <w:r>
        <w:t>eNB</w:t>
      </w:r>
      <w:proofErr w:type="spellEnd"/>
      <w:r>
        <w:t xml:space="preserve"> additional opportunities to trigger the GNSS measurement. As discussed above, the UE shall not be allowed to transmit in uplink during the time between the expiry of the GNSS validity duration and the subsequent triggering &amp; completion of the GNSS measurement, because the UE does not have a valid GNSS for uplink pre-compensation.</w:t>
      </w:r>
    </w:p>
    <w:p w14:paraId="11A2C558" w14:textId="4F7A0157" w:rsidR="004C25F0" w:rsidRDefault="00B7761D" w:rsidP="00B7761D">
      <w:pPr>
        <w:rPr>
          <w:b/>
        </w:rPr>
      </w:pPr>
      <w:r w:rsidRPr="00761D0C">
        <w:rPr>
          <w:b/>
        </w:rPr>
        <w:t xml:space="preserve">Proposal </w:t>
      </w:r>
      <w:r>
        <w:rPr>
          <w:b/>
        </w:rPr>
        <w:t>5</w:t>
      </w:r>
      <w:r w:rsidRPr="00761D0C">
        <w:rPr>
          <w:b/>
        </w:rPr>
        <w:t xml:space="preserve">: </w:t>
      </w:r>
      <w:r w:rsidR="004C25F0">
        <w:rPr>
          <w:b/>
        </w:rPr>
        <w:t xml:space="preserve">RAN2 to update previous agreement on </w:t>
      </w:r>
      <w:r w:rsidR="004C25F0" w:rsidRPr="004C25F0">
        <w:rPr>
          <w:b/>
        </w:rPr>
        <w:t>when network triggers GNSS measurement initiation</w:t>
      </w:r>
      <w:r w:rsidR="004C25F0">
        <w:rPr>
          <w:b/>
        </w:rPr>
        <w:t>:</w:t>
      </w:r>
    </w:p>
    <w:p w14:paraId="0A66DE75" w14:textId="71D69609" w:rsidR="00B7761D" w:rsidRPr="004C25F0" w:rsidRDefault="00B7761D" w:rsidP="00903882">
      <w:pPr>
        <w:pStyle w:val="ListParagraph"/>
        <w:numPr>
          <w:ilvl w:val="0"/>
          <w:numId w:val="21"/>
        </w:numPr>
        <w:jc w:val="both"/>
        <w:rPr>
          <w:b/>
        </w:rPr>
      </w:pPr>
      <w:r w:rsidRPr="004C25F0">
        <w:rPr>
          <w:b/>
        </w:rPr>
        <w:t>For aperiodic GNSS measurement triggering, the GNSS measurement should be triggered before or at the expiry of the GNSS validity duration</w:t>
      </w:r>
      <w:r w:rsidR="007811D7" w:rsidRPr="00B9495D">
        <w:rPr>
          <w:b/>
        </w:rPr>
        <w:t xml:space="preserve">, </w:t>
      </w:r>
      <w:r w:rsidR="007811D7" w:rsidRPr="00903882">
        <w:rPr>
          <w:b/>
        </w:rPr>
        <w:t xml:space="preserve">unless the </w:t>
      </w:r>
      <w:proofErr w:type="spellStart"/>
      <w:r w:rsidR="007811D7" w:rsidRPr="00903882">
        <w:rPr>
          <w:b/>
        </w:rPr>
        <w:t>eNB</w:t>
      </w:r>
      <w:proofErr w:type="spellEnd"/>
      <w:r w:rsidR="007811D7" w:rsidRPr="00903882">
        <w:rPr>
          <w:b/>
        </w:rPr>
        <w:t xml:space="preserve"> has configured the UE to monitor </w:t>
      </w:r>
      <w:r w:rsidR="00FD4FC5">
        <w:rPr>
          <w:b/>
        </w:rPr>
        <w:t xml:space="preserve">PDCCH </w:t>
      </w:r>
      <w:r w:rsidR="007811D7" w:rsidRPr="00903882">
        <w:rPr>
          <w:b/>
        </w:rPr>
        <w:t>for the trigger command after the expiry</w:t>
      </w:r>
      <w:r w:rsidRPr="004C25F0">
        <w:rPr>
          <w:b/>
        </w:rPr>
        <w:t xml:space="preserve">. </w:t>
      </w:r>
    </w:p>
    <w:p w14:paraId="081C02CC" w14:textId="1617A260" w:rsidR="005B7C21" w:rsidRDefault="005B7C21" w:rsidP="00D34195">
      <w:pPr>
        <w:spacing w:before="240"/>
        <w:jc w:val="both"/>
      </w:pPr>
      <w:r>
        <w:t xml:space="preserve">To avoid validity duration expiry, the </w:t>
      </w:r>
      <w:r w:rsidR="00A848E5">
        <w:t>ideal</w:t>
      </w:r>
      <w:r>
        <w:t xml:space="preserve"> case is that t</w:t>
      </w:r>
      <w:r w:rsidRPr="00A705FC">
        <w:t xml:space="preserve">he </w:t>
      </w:r>
      <w:r>
        <w:t xml:space="preserve">network should trigger the aperiodic GNSS measurement </w:t>
      </w:r>
      <w:r w:rsidR="00A848E5">
        <w:t>in a time point where the GNSS measurement complete right before</w:t>
      </w:r>
      <w:r>
        <w:t xml:space="preserve"> </w:t>
      </w:r>
      <w:r w:rsidR="00D34195">
        <w:t xml:space="preserve">the </w:t>
      </w:r>
      <w:r>
        <w:t>duration expiry</w:t>
      </w:r>
      <w:r w:rsidR="00D34195">
        <w:t xml:space="preserve">. However, the network may trigger the GNSS measurement far </w:t>
      </w:r>
      <w:r w:rsidR="00683EE9">
        <w:t>before</w:t>
      </w:r>
      <w:r w:rsidR="00D34195">
        <w:t xml:space="preserve"> current validity duration expiry. For example, </w:t>
      </w:r>
      <w:r>
        <w:t>when the network is planning to schedule a long repetition period in which the current GNSS validity duration will expire</w:t>
      </w:r>
      <w:r w:rsidR="00A848E5">
        <w:t xml:space="preserve">, or </w:t>
      </w:r>
      <w:r>
        <w:t xml:space="preserve">when the network observes the UE’s uplink transmission is misaligned (e.g., due to inaccurate timing pre-compensation in UE which is caused by invalid GNSS due to </w:t>
      </w:r>
      <w:r w:rsidR="00EA1908">
        <w:t xml:space="preserve">unexpected </w:t>
      </w:r>
      <w:r>
        <w:t xml:space="preserve">UE movement), the network should trigger aperiodic GNSS measurement even current validity duration is far </w:t>
      </w:r>
      <w:r w:rsidR="003C0E2F">
        <w:t>before</w:t>
      </w:r>
      <w:r>
        <w:t xml:space="preserve"> expiry. </w:t>
      </w:r>
    </w:p>
    <w:p w14:paraId="35A3EECD" w14:textId="4E1A1957" w:rsidR="005B7C21" w:rsidRPr="00A705FC" w:rsidRDefault="005B7C21" w:rsidP="00551980">
      <w:pPr>
        <w:spacing w:before="240"/>
        <w:jc w:val="both"/>
        <w:rPr>
          <w:b/>
          <w:bCs/>
        </w:rPr>
      </w:pPr>
      <w:r>
        <w:rPr>
          <w:b/>
          <w:bCs/>
        </w:rPr>
        <w:t>Observation 4: Network may trigger the aperiodic GNSS measurement</w:t>
      </w:r>
      <w:r w:rsidR="003C0E2F">
        <w:rPr>
          <w:b/>
          <w:bCs/>
        </w:rPr>
        <w:t xml:space="preserve"> at a time point far before current validity duration expiry,</w:t>
      </w:r>
      <w:r>
        <w:rPr>
          <w:b/>
          <w:bCs/>
        </w:rPr>
        <w:t xml:space="preserve"> due to misaligned uplink transmissions or due to a pending long repetition period in which the current GNSS validity duration will expire.</w:t>
      </w:r>
    </w:p>
    <w:p w14:paraId="6D0D0C21" w14:textId="46AC65EB" w:rsidR="005B7C21" w:rsidRDefault="005B7C21" w:rsidP="00080A9B">
      <w:pPr>
        <w:spacing w:before="240"/>
        <w:jc w:val="both"/>
      </w:pPr>
      <w:r>
        <w:t>Our general view is that a UE shall move to RRC Idle if the GNSS measurement fails, but according to the above observation it is only strictly needed in case of the misaligned uplink (</w:t>
      </w:r>
      <w:r w:rsidR="00080A9B">
        <w:t>e.g.,</w:t>
      </w:r>
      <w:r>
        <w:t xml:space="preserve"> if the UE has moved unexpectedly). In the latter case of a pending long repetition period the UE’s current GNSS validity duration is still useful and thus it would be a waste of signaling and energy if the UE were to move to RRC Idle upon a failed GNSS measurement. Therefore, it will be beneficial to discuss the above cases and define the corresponding UE behavior upon the aperiodic GNSS measurement trigger followed by a GNSS measurement failure. Specifically, the GNSS measurement trigger can indicate whether the UE shall move to RRC Idle after a failed GNSS measurement or is allowed to remain RRC Connected and use the previous remaining GNSS validity duration.</w:t>
      </w:r>
    </w:p>
    <w:p w14:paraId="28975024" w14:textId="420E5516" w:rsidR="005B7C21" w:rsidRPr="00A705FC" w:rsidRDefault="005B7C21" w:rsidP="005B7C21">
      <w:pPr>
        <w:spacing w:before="240"/>
        <w:rPr>
          <w:b/>
          <w:bCs/>
        </w:rPr>
      </w:pPr>
      <w:r>
        <w:rPr>
          <w:b/>
          <w:bCs/>
        </w:rPr>
        <w:t>Proposal</w:t>
      </w:r>
      <w:r w:rsidR="00D34195">
        <w:rPr>
          <w:b/>
          <w:bCs/>
        </w:rPr>
        <w:t xml:space="preserve"> 6</w:t>
      </w:r>
      <w:r>
        <w:rPr>
          <w:b/>
          <w:bCs/>
        </w:rPr>
        <w:t>: The GNSS measurement trigger can indicate whether the UE can remain RRC Connected or move to RRC Idle upon a GNSS measurement failure.</w:t>
      </w:r>
    </w:p>
    <w:p w14:paraId="1999DE3E" w14:textId="418DCAB1" w:rsidR="00077A9A" w:rsidRPr="00A75628" w:rsidRDefault="00077A9A" w:rsidP="00077A9A">
      <w:pPr>
        <w:pStyle w:val="Heading2"/>
        <w:rPr>
          <w:lang w:val="en-US"/>
        </w:rPr>
      </w:pPr>
      <w:r w:rsidRPr="00A75628">
        <w:rPr>
          <w:lang w:val="en-US"/>
        </w:rPr>
        <w:t>2.</w:t>
      </w:r>
      <w:r>
        <w:rPr>
          <w:lang w:val="en-US"/>
        </w:rPr>
        <w:t>3</w:t>
      </w:r>
      <w:r w:rsidRPr="00A75628">
        <w:rPr>
          <w:lang w:val="en-US"/>
        </w:rPr>
        <w:tab/>
      </w:r>
      <w:r>
        <w:rPr>
          <w:lang w:val="en-US"/>
        </w:rPr>
        <w:t xml:space="preserve">Autonomous </w:t>
      </w:r>
      <w:r w:rsidRPr="00A75628">
        <w:rPr>
          <w:lang w:val="en-US"/>
        </w:rPr>
        <w:t>GNSS measurement triggering</w:t>
      </w:r>
    </w:p>
    <w:p w14:paraId="4D1AD63E" w14:textId="334FDD75" w:rsidR="00077A9A" w:rsidRDefault="002D0ABD" w:rsidP="00476273">
      <w:r>
        <w:t xml:space="preserve">RAN1 agreed the GNSS measurement in the other way, e.g., the GNSS </w:t>
      </w:r>
      <w:r w:rsidRPr="009B38D5">
        <w:t>autonomous</w:t>
      </w:r>
      <w:r>
        <w:t xml:space="preserve"> re-acquisition if the UE does not receive the </w:t>
      </w:r>
      <w:proofErr w:type="spellStart"/>
      <w:r>
        <w:t>eNB</w:t>
      </w:r>
      <w:proofErr w:type="spellEnd"/>
      <w:r>
        <w:t xml:space="preserve"> triggered </w:t>
      </w:r>
      <w:r w:rsidR="00F10E7E">
        <w:t xml:space="preserve">aperiodic </w:t>
      </w:r>
      <w:r>
        <w:t>GNSS measurement.</w:t>
      </w:r>
      <w:r w:rsidR="00971653">
        <w:t xml:space="preserve"> </w:t>
      </w:r>
    </w:p>
    <w:tbl>
      <w:tblPr>
        <w:tblStyle w:val="TableGrid"/>
        <w:tblW w:w="0" w:type="auto"/>
        <w:tblLook w:val="04A0" w:firstRow="1" w:lastRow="0" w:firstColumn="1" w:lastColumn="0" w:noHBand="0" w:noVBand="1"/>
      </w:tblPr>
      <w:tblGrid>
        <w:gridCol w:w="9629"/>
      </w:tblGrid>
      <w:tr w:rsidR="00F10E7E" w14:paraId="3749A70C" w14:textId="77777777">
        <w:tc>
          <w:tcPr>
            <w:tcW w:w="9629" w:type="dxa"/>
          </w:tcPr>
          <w:p w14:paraId="36FD84FC" w14:textId="593B90CC" w:rsidR="00F10E7E" w:rsidRDefault="005233E8">
            <w:pPr>
              <w:rPr>
                <w:bCs/>
                <w:iCs/>
              </w:rPr>
            </w:pPr>
            <w:r>
              <w:rPr>
                <w:bCs/>
                <w:iCs/>
                <w:highlight w:val="green"/>
              </w:rPr>
              <w:t xml:space="preserve">RAN1 </w:t>
            </w:r>
            <w:r w:rsidR="00F10E7E" w:rsidRPr="005233E8">
              <w:rPr>
                <w:bCs/>
                <w:iCs/>
                <w:highlight w:val="green"/>
              </w:rPr>
              <w:t>Agreement</w:t>
            </w:r>
            <w:r w:rsidRPr="005233E8">
              <w:rPr>
                <w:bCs/>
                <w:iCs/>
                <w:highlight w:val="green"/>
              </w:rPr>
              <w:t>s:</w:t>
            </w:r>
          </w:p>
          <w:p w14:paraId="36E37B5C" w14:textId="5A80F4A8" w:rsidR="00F10E7E" w:rsidRPr="00F2061D" w:rsidRDefault="00F10E7E" w:rsidP="005233E8">
            <w:pPr>
              <w:pStyle w:val="ListParagraph"/>
              <w:numPr>
                <w:ilvl w:val="0"/>
                <w:numId w:val="23"/>
              </w:numPr>
              <w:rPr>
                <w:bCs/>
                <w:iCs/>
                <w:highlight w:val="yellow"/>
                <w:lang w:eastAsia="ko-KR"/>
              </w:rPr>
            </w:pPr>
            <w:r w:rsidRPr="005233E8">
              <w:rPr>
                <w:bCs/>
                <w:iCs/>
                <w:lang w:eastAsia="ko-KR"/>
              </w:rPr>
              <w:t xml:space="preserve">The UE may re-acquire GNSS autonomously (when configured by the network) </w:t>
            </w:r>
            <w:r w:rsidRPr="00F2061D">
              <w:rPr>
                <w:bCs/>
                <w:iCs/>
                <w:highlight w:val="yellow"/>
                <w:lang w:eastAsia="ko-KR"/>
              </w:rPr>
              <w:t xml:space="preserve">if UE does not receive </w:t>
            </w:r>
            <w:proofErr w:type="spellStart"/>
            <w:r w:rsidRPr="00F2061D">
              <w:rPr>
                <w:bCs/>
                <w:iCs/>
                <w:highlight w:val="yellow"/>
                <w:lang w:eastAsia="ko-KR"/>
              </w:rPr>
              <w:t>eNB</w:t>
            </w:r>
            <w:proofErr w:type="spellEnd"/>
            <w:r w:rsidRPr="00F2061D">
              <w:rPr>
                <w:bCs/>
                <w:iCs/>
                <w:highlight w:val="yellow"/>
                <w:lang w:eastAsia="ko-KR"/>
              </w:rPr>
              <w:t xml:space="preserve"> trigger to make GNSS measurement</w:t>
            </w:r>
          </w:p>
          <w:p w14:paraId="769EDE33" w14:textId="77777777" w:rsidR="00F10E7E" w:rsidRDefault="00F10E7E" w:rsidP="00F10E7E">
            <w:pPr>
              <w:numPr>
                <w:ilvl w:val="0"/>
                <w:numId w:val="22"/>
              </w:numPr>
              <w:spacing w:after="0"/>
              <w:rPr>
                <w:bCs/>
                <w:iCs/>
                <w:lang w:eastAsia="zh-CN"/>
              </w:rPr>
            </w:pPr>
            <w:r>
              <w:rPr>
                <w:bCs/>
                <w:iCs/>
                <w:lang w:eastAsia="zh-CN"/>
              </w:rPr>
              <w:t xml:space="preserve">FFS based on configured timing </w:t>
            </w:r>
          </w:p>
          <w:p w14:paraId="11A584F9" w14:textId="77777777" w:rsidR="005233E8" w:rsidRDefault="005233E8" w:rsidP="005233E8">
            <w:pPr>
              <w:spacing w:after="0"/>
              <w:rPr>
                <w:bCs/>
                <w:iCs/>
                <w:lang w:eastAsia="zh-CN"/>
              </w:rPr>
            </w:pPr>
          </w:p>
          <w:p w14:paraId="04C4B7EA" w14:textId="77777777" w:rsidR="005233E8" w:rsidRPr="00534407" w:rsidRDefault="005233E8" w:rsidP="00534407">
            <w:pPr>
              <w:pStyle w:val="ListParagraph"/>
              <w:numPr>
                <w:ilvl w:val="0"/>
                <w:numId w:val="23"/>
              </w:numPr>
              <w:spacing w:after="0"/>
              <w:rPr>
                <w:bCs/>
                <w:iCs/>
                <w:lang w:eastAsia="zh-CN"/>
              </w:rPr>
            </w:pPr>
            <w:r w:rsidRPr="00534407">
              <w:rPr>
                <w:bCs/>
                <w:iCs/>
                <w:lang w:eastAsia="zh-CN"/>
              </w:rPr>
              <w:lastRenderedPageBreak/>
              <w:t xml:space="preserve">For NB-IoT and </w:t>
            </w:r>
            <w:proofErr w:type="spellStart"/>
            <w:r w:rsidRPr="00534407">
              <w:rPr>
                <w:bCs/>
                <w:iCs/>
                <w:lang w:eastAsia="zh-CN"/>
              </w:rPr>
              <w:t>eMTC</w:t>
            </w:r>
            <w:proofErr w:type="spellEnd"/>
            <w:r w:rsidRPr="00534407">
              <w:rPr>
                <w:bCs/>
                <w:iCs/>
                <w:lang w:eastAsia="zh-CN"/>
              </w:rPr>
              <w:t xml:space="preserve">, at least for the case where the network configuration does not include a periodicity (if supported), for autonomous GNSS re-acquisition, </w:t>
            </w:r>
            <w:r w:rsidRPr="00F2061D">
              <w:rPr>
                <w:bCs/>
                <w:iCs/>
                <w:highlight w:val="yellow"/>
                <w:lang w:eastAsia="zh-CN"/>
              </w:rPr>
              <w:t>the UE may re-acquire GNSS autonomously during GNSS measurement timer</w:t>
            </w:r>
            <w:r w:rsidRPr="00534407">
              <w:rPr>
                <w:bCs/>
                <w:iCs/>
                <w:lang w:eastAsia="zh-CN"/>
              </w:rPr>
              <w:t>, the start time of the autonomous GNSS measurement timer is based on the original GNSS validity duration.</w:t>
            </w:r>
          </w:p>
          <w:p w14:paraId="09D04448" w14:textId="77777777" w:rsidR="005233E8" w:rsidRPr="005233E8" w:rsidRDefault="005233E8" w:rsidP="00F2061D">
            <w:pPr>
              <w:spacing w:after="0"/>
              <w:ind w:left="284"/>
              <w:rPr>
                <w:bCs/>
                <w:iCs/>
                <w:lang w:eastAsia="zh-CN"/>
              </w:rPr>
            </w:pPr>
            <w:r w:rsidRPr="005233E8">
              <w:rPr>
                <w:rFonts w:hint="eastAsia"/>
                <w:bCs/>
                <w:iCs/>
                <w:lang w:eastAsia="zh-CN"/>
              </w:rPr>
              <w:t>•</w:t>
            </w:r>
            <w:r w:rsidRPr="005233E8">
              <w:rPr>
                <w:bCs/>
                <w:iCs/>
                <w:lang w:eastAsia="zh-CN"/>
              </w:rPr>
              <w:tab/>
              <w:t xml:space="preserve">FFS: additional delay and details of delay (if any), </w:t>
            </w:r>
            <w:proofErr w:type="gramStart"/>
            <w:r w:rsidRPr="005233E8">
              <w:rPr>
                <w:bCs/>
                <w:iCs/>
                <w:lang w:eastAsia="zh-CN"/>
              </w:rPr>
              <w:t>e.g.</w:t>
            </w:r>
            <w:proofErr w:type="gramEnd"/>
            <w:r w:rsidRPr="005233E8">
              <w:rPr>
                <w:bCs/>
                <w:iCs/>
                <w:lang w:eastAsia="zh-CN"/>
              </w:rPr>
              <w:t xml:space="preserve"> delay can be zero or can be equal to/larger than the duration X where UL transmission can be allowed after original GNSS validity duration expires without GNSS re-acquisition.</w:t>
            </w:r>
          </w:p>
          <w:p w14:paraId="15D84172" w14:textId="77777777" w:rsidR="005233E8" w:rsidRPr="005233E8" w:rsidRDefault="005233E8" w:rsidP="00F2061D">
            <w:pPr>
              <w:spacing w:after="0"/>
              <w:ind w:left="284"/>
              <w:rPr>
                <w:bCs/>
                <w:iCs/>
                <w:lang w:eastAsia="zh-CN"/>
              </w:rPr>
            </w:pPr>
            <w:r w:rsidRPr="005233E8">
              <w:rPr>
                <w:rFonts w:hint="eastAsia"/>
                <w:bCs/>
                <w:iCs/>
                <w:lang w:eastAsia="zh-CN"/>
              </w:rPr>
              <w:t>•</w:t>
            </w:r>
            <w:r w:rsidRPr="005233E8">
              <w:rPr>
                <w:bCs/>
                <w:iCs/>
                <w:lang w:eastAsia="zh-CN"/>
              </w:rPr>
              <w:tab/>
              <w:t>Note1: Autonomous GNSS re-acquisition mechanism is enabled or disabled by network.</w:t>
            </w:r>
          </w:p>
          <w:p w14:paraId="24536A3D" w14:textId="77777777" w:rsidR="005233E8" w:rsidRPr="005233E8" w:rsidRDefault="005233E8" w:rsidP="00F2061D">
            <w:pPr>
              <w:spacing w:after="0"/>
              <w:ind w:left="284"/>
              <w:rPr>
                <w:bCs/>
                <w:iCs/>
                <w:lang w:eastAsia="zh-CN"/>
              </w:rPr>
            </w:pPr>
            <w:r w:rsidRPr="005233E8">
              <w:rPr>
                <w:rFonts w:hint="eastAsia"/>
                <w:bCs/>
                <w:iCs/>
                <w:lang w:eastAsia="zh-CN"/>
              </w:rPr>
              <w:t>•</w:t>
            </w:r>
            <w:r w:rsidRPr="005233E8">
              <w:rPr>
                <w:bCs/>
                <w:iCs/>
                <w:lang w:eastAsia="zh-CN"/>
              </w:rPr>
              <w:tab/>
            </w:r>
            <w:r w:rsidRPr="00F2061D">
              <w:rPr>
                <w:bCs/>
                <w:iCs/>
                <w:lang w:eastAsia="zh-CN"/>
              </w:rPr>
              <w:t>Note2: The length of GNSS measurement timer can be configured by network</w:t>
            </w:r>
            <w:r w:rsidRPr="005233E8">
              <w:rPr>
                <w:bCs/>
                <w:iCs/>
                <w:lang w:eastAsia="zh-CN"/>
              </w:rPr>
              <w:t xml:space="preserve"> and </w:t>
            </w:r>
            <w:r w:rsidRPr="00F2061D">
              <w:rPr>
                <w:bCs/>
                <w:iCs/>
                <w:highlight w:val="yellow"/>
                <w:lang w:eastAsia="zh-CN"/>
              </w:rPr>
              <w:t>the length of GNSS measurement timer is equal to the latest reported GNSS position fix time duration for measurement</w:t>
            </w:r>
            <w:r w:rsidRPr="005233E8">
              <w:rPr>
                <w:bCs/>
                <w:iCs/>
                <w:lang w:eastAsia="zh-CN"/>
              </w:rPr>
              <w:t xml:space="preserve"> when the length of GNSS measurement timer is not configured</w:t>
            </w:r>
          </w:p>
          <w:p w14:paraId="500051A9" w14:textId="2F1F6600" w:rsidR="005233E8" w:rsidRPr="00DB6983" w:rsidRDefault="005233E8" w:rsidP="00F2061D">
            <w:pPr>
              <w:spacing w:after="0"/>
              <w:ind w:left="284"/>
              <w:rPr>
                <w:bCs/>
                <w:iCs/>
                <w:lang w:eastAsia="zh-CN"/>
              </w:rPr>
            </w:pPr>
            <w:r w:rsidRPr="005233E8">
              <w:rPr>
                <w:rFonts w:hint="eastAsia"/>
                <w:bCs/>
                <w:iCs/>
                <w:lang w:eastAsia="zh-CN"/>
              </w:rPr>
              <w:t>•</w:t>
            </w:r>
            <w:r w:rsidRPr="005233E8">
              <w:rPr>
                <w:bCs/>
                <w:iCs/>
                <w:lang w:eastAsia="zh-CN"/>
              </w:rPr>
              <w:tab/>
              <w:t>Note3: The autonomous GNSS re-acquisition can be periodic in certain conditions without further spec impact</w:t>
            </w:r>
          </w:p>
        </w:tc>
      </w:tr>
    </w:tbl>
    <w:p w14:paraId="67F2ECCA" w14:textId="6D72E735" w:rsidR="002D0ABD" w:rsidRPr="00971653" w:rsidRDefault="002D0ABD" w:rsidP="00476273">
      <w:pPr>
        <w:rPr>
          <w:sz w:val="2"/>
          <w:szCs w:val="2"/>
        </w:rPr>
      </w:pPr>
    </w:p>
    <w:p w14:paraId="410B067A" w14:textId="08C526E9" w:rsidR="00971653" w:rsidRDefault="00971653" w:rsidP="00971653">
      <w:pPr>
        <w:jc w:val="both"/>
      </w:pPr>
      <w:r>
        <w:t xml:space="preserve">Similar to the aperiodic GNSS measurement, a gap is needed to perform the autonomous GNSS measurement. </w:t>
      </w:r>
      <w:r w:rsidR="0088709A" w:rsidRPr="0088709A">
        <w:t xml:space="preserve">The </w:t>
      </w:r>
      <w:proofErr w:type="spellStart"/>
      <w:r w:rsidR="0088709A" w:rsidRPr="0088709A">
        <w:t>eNB</w:t>
      </w:r>
      <w:proofErr w:type="spellEnd"/>
      <w:r w:rsidR="0088709A" w:rsidRPr="0088709A">
        <w:t xml:space="preserve"> and the UE must have a common understanding of when the UE starts the autonomous measurement</w:t>
      </w:r>
      <w:r w:rsidR="0088709A">
        <w:t xml:space="preserve"> (</w:t>
      </w:r>
      <w:proofErr w:type="gramStart"/>
      <w:r w:rsidR="0088709A">
        <w:t>i.e.</w:t>
      </w:r>
      <w:proofErr w:type="gramEnd"/>
      <w:r w:rsidR="0088709A">
        <w:t xml:space="preserve"> the gap start) and the duration of the measurement (i.e. the gap duration). During the gap, the network should not schedule the UE.</w:t>
      </w:r>
    </w:p>
    <w:p w14:paraId="6C1CD6AF" w14:textId="72B84558" w:rsidR="002D0ABD" w:rsidRDefault="00082BAF" w:rsidP="00082BAF">
      <w:pPr>
        <w:jc w:val="both"/>
      </w:pPr>
      <w:r>
        <w:t>According to</w:t>
      </w:r>
      <w:r w:rsidR="00971653">
        <w:t xml:space="preserve"> RAN1 agreements,</w:t>
      </w:r>
      <w:r w:rsidR="00CE60A9">
        <w:t xml:space="preserve"> </w:t>
      </w:r>
      <w:r w:rsidR="00CE60A9" w:rsidRPr="00CE60A9">
        <w:t>the start time of the autonomous GNSS measurement is based on the original GNSS validity duration</w:t>
      </w:r>
      <w:r w:rsidR="00CE60A9">
        <w:t xml:space="preserve">. </w:t>
      </w:r>
      <w:r>
        <w:t xml:space="preserve">If the UE does not receive the </w:t>
      </w:r>
      <w:proofErr w:type="spellStart"/>
      <w:r>
        <w:t>eNB</w:t>
      </w:r>
      <w:proofErr w:type="spellEnd"/>
      <w:r>
        <w:t xml:space="preserve"> triggered aperiodic GNSS measurement</w:t>
      </w:r>
      <w:r w:rsidR="00CE60A9">
        <w:t xml:space="preserve">, the UE may start autonomous GNSS measurement upon the expiry of original GNSS validity duration. However, RAN1 is discussing whether an </w:t>
      </w:r>
      <w:r>
        <w:t>additional delay can be considered.</w:t>
      </w:r>
    </w:p>
    <w:p w14:paraId="27C6B96C" w14:textId="12B5CDF5" w:rsidR="00082BAF" w:rsidRDefault="00082BAF" w:rsidP="00082BAF">
      <w:pPr>
        <w:spacing w:before="240"/>
        <w:jc w:val="both"/>
        <w:rPr>
          <w:b/>
          <w:bCs/>
        </w:rPr>
      </w:pPr>
      <w:r>
        <w:rPr>
          <w:b/>
          <w:bCs/>
        </w:rPr>
        <w:t xml:space="preserve">Observation 5: </w:t>
      </w:r>
      <w:r w:rsidRPr="00082BAF">
        <w:rPr>
          <w:b/>
          <w:bCs/>
        </w:rPr>
        <w:t xml:space="preserve">For UE autonomous GNSS measurements, the start time shall be based on the </w:t>
      </w:r>
      <w:r>
        <w:rPr>
          <w:b/>
          <w:bCs/>
        </w:rPr>
        <w:t xml:space="preserve">expiry of </w:t>
      </w:r>
      <w:r w:rsidRPr="00082BAF">
        <w:rPr>
          <w:b/>
          <w:bCs/>
        </w:rPr>
        <w:t>current GNSS validity duration</w:t>
      </w:r>
      <w:r>
        <w:rPr>
          <w:b/>
          <w:bCs/>
        </w:rPr>
        <w:t>. RAN1 is discussing whether addition delay</w:t>
      </w:r>
      <w:r w:rsidRPr="00082BAF">
        <w:rPr>
          <w:b/>
          <w:bCs/>
        </w:rPr>
        <w:t xml:space="preserve"> after GNSS validity duration expiry</w:t>
      </w:r>
      <w:r>
        <w:rPr>
          <w:b/>
          <w:bCs/>
        </w:rPr>
        <w:t xml:space="preserve"> should be considered.</w:t>
      </w:r>
    </w:p>
    <w:p w14:paraId="63AAE9B2" w14:textId="09FDDA83" w:rsidR="00082BAF" w:rsidRDefault="00EB4A67" w:rsidP="00082BAF">
      <w:pPr>
        <w:spacing w:before="240"/>
        <w:jc w:val="both"/>
      </w:pPr>
      <w:r w:rsidRPr="00EB4A67">
        <w:t xml:space="preserve">On the duration of the GNSS measurement, </w:t>
      </w:r>
      <w:r w:rsidR="0091537A">
        <w:t xml:space="preserve">RAN1 agreed </w:t>
      </w:r>
      <w:r w:rsidRPr="00EB4A67">
        <w:t xml:space="preserve">the UE re-acquire GNSS autonomously during </w:t>
      </w:r>
      <w:r>
        <w:t xml:space="preserve">a </w:t>
      </w:r>
      <w:r w:rsidRPr="00EB4A67">
        <w:t>GNSS measurement timer</w:t>
      </w:r>
      <w:r>
        <w:t xml:space="preserve">. </w:t>
      </w:r>
      <w:r w:rsidR="0091537A">
        <w:t>Below are the</w:t>
      </w:r>
      <w:r>
        <w:t xml:space="preserve"> two options </w:t>
      </w:r>
      <w:r w:rsidR="0091537A">
        <w:t xml:space="preserve">indicated by RAN1 </w:t>
      </w:r>
      <w:r w:rsidR="009E492B">
        <w:t xml:space="preserve">on </w:t>
      </w:r>
      <w:r>
        <w:t xml:space="preserve">how to define the </w:t>
      </w:r>
      <w:r w:rsidR="0091537A">
        <w:t xml:space="preserve">length of </w:t>
      </w:r>
      <w:r>
        <w:t>GNSS measurement timer:</w:t>
      </w:r>
    </w:p>
    <w:p w14:paraId="32348B86" w14:textId="2CD1A835" w:rsidR="00EB4A67" w:rsidRPr="00EB4A67" w:rsidRDefault="00EB4A67" w:rsidP="00EB4A67">
      <w:pPr>
        <w:pStyle w:val="ListParagraph"/>
        <w:numPr>
          <w:ilvl w:val="0"/>
          <w:numId w:val="17"/>
        </w:numPr>
      </w:pPr>
      <w:r>
        <w:rPr>
          <w:lang w:val="en-GB"/>
        </w:rPr>
        <w:t xml:space="preserve">Option1: </w:t>
      </w:r>
      <w:r w:rsidR="0091537A">
        <w:rPr>
          <w:lang w:val="en-GB"/>
        </w:rPr>
        <w:t>N</w:t>
      </w:r>
      <w:r w:rsidR="002104E1">
        <w:rPr>
          <w:lang w:val="en-GB"/>
        </w:rPr>
        <w:t>etwork configure t</w:t>
      </w:r>
      <w:r w:rsidR="00F30957" w:rsidRPr="00F30957">
        <w:rPr>
          <w:lang w:val="en-GB"/>
        </w:rPr>
        <w:t>he length of GNSS measurement timer</w:t>
      </w:r>
      <w:r w:rsidR="0091537A">
        <w:rPr>
          <w:lang w:val="en-GB"/>
        </w:rPr>
        <w:t xml:space="preserve"> </w:t>
      </w:r>
    </w:p>
    <w:p w14:paraId="24693DA7" w14:textId="664D6D8F" w:rsidR="0091537A" w:rsidRPr="0091537A" w:rsidRDefault="00EB4A67">
      <w:pPr>
        <w:pStyle w:val="ListParagraph"/>
        <w:numPr>
          <w:ilvl w:val="0"/>
          <w:numId w:val="17"/>
        </w:numPr>
      </w:pPr>
      <w:r w:rsidRPr="0091537A">
        <w:rPr>
          <w:lang w:val="en-GB"/>
        </w:rPr>
        <w:t>Option2:</w:t>
      </w:r>
      <w:r w:rsidR="002104E1" w:rsidRPr="0091537A">
        <w:rPr>
          <w:lang w:val="en-GB"/>
        </w:rPr>
        <w:t xml:space="preserve"> </w:t>
      </w:r>
      <w:r w:rsidR="0091537A" w:rsidRPr="0091537A">
        <w:rPr>
          <w:lang w:val="en-GB"/>
        </w:rPr>
        <w:t xml:space="preserve">UE implicitly decide the length of the GNSS measurement timer when the length is NOT configured by network. (i.e., timer length </w:t>
      </w:r>
      <w:r w:rsidR="0091537A" w:rsidRPr="0091537A">
        <w:rPr>
          <w:bCs/>
          <w:iCs/>
          <w:lang w:eastAsia="zh-CN"/>
        </w:rPr>
        <w:t>is equal to the latest reported GNSS position fix time duration</w:t>
      </w:r>
      <w:r w:rsidR="0091537A">
        <w:rPr>
          <w:bCs/>
          <w:iCs/>
          <w:lang w:eastAsia="zh-CN"/>
        </w:rPr>
        <w:t>)</w:t>
      </w:r>
    </w:p>
    <w:p w14:paraId="5CC011B2" w14:textId="57131183" w:rsidR="00914B94" w:rsidRDefault="00914B94" w:rsidP="00476273">
      <w:r>
        <w:t>For option1, it is same as aperiodic GNSS measurement triggering</w:t>
      </w:r>
      <w:r w:rsidR="006B6AC1">
        <w:t xml:space="preserve"> in which t</w:t>
      </w:r>
      <w:r>
        <w:t xml:space="preserve">he gap length is configured by </w:t>
      </w:r>
      <w:proofErr w:type="spellStart"/>
      <w:r>
        <w:t>eNB</w:t>
      </w:r>
      <w:proofErr w:type="spellEnd"/>
      <w:r w:rsidR="006B6AC1">
        <w:t>. I</w:t>
      </w:r>
      <w:r>
        <w:t xml:space="preserve">t is </w:t>
      </w:r>
      <w:proofErr w:type="spellStart"/>
      <w:r>
        <w:t>eNB</w:t>
      </w:r>
      <w:proofErr w:type="spellEnd"/>
      <w:r>
        <w:t xml:space="preserve"> implementation to decide the duration length based on the UE reported GNSS position fix time duration</w:t>
      </w:r>
      <w:r w:rsidR="00947D63">
        <w:t>. Since different UE may report different position fix time, we assume dedicated RRC message should be used for the configuration.</w:t>
      </w:r>
    </w:p>
    <w:p w14:paraId="26A4A13E" w14:textId="4AD6EAC2" w:rsidR="00947D63" w:rsidRPr="00622463" w:rsidRDefault="00947D63" w:rsidP="00822D66">
      <w:pPr>
        <w:jc w:val="both"/>
        <w:rPr>
          <w:b/>
          <w:bCs/>
        </w:rPr>
      </w:pPr>
      <w:r>
        <w:rPr>
          <w:b/>
          <w:bCs/>
        </w:rPr>
        <w:t>Proposal 7: The length of the GNSS measurement timer</w:t>
      </w:r>
      <w:r w:rsidR="002C6011">
        <w:rPr>
          <w:b/>
          <w:bCs/>
        </w:rPr>
        <w:t>/gap</w:t>
      </w:r>
      <w:r>
        <w:rPr>
          <w:b/>
          <w:bCs/>
        </w:rPr>
        <w:t xml:space="preserve"> for autonomous GNSS re-acquisition can be configured by network</w:t>
      </w:r>
      <w:r w:rsidR="00DA072D">
        <w:rPr>
          <w:b/>
          <w:bCs/>
        </w:rPr>
        <w:t xml:space="preserve"> via </w:t>
      </w:r>
      <w:r w:rsidR="00465CF4">
        <w:rPr>
          <w:b/>
          <w:bCs/>
        </w:rPr>
        <w:t xml:space="preserve">UE-specific </w:t>
      </w:r>
      <w:r w:rsidR="00DA072D">
        <w:rPr>
          <w:b/>
          <w:bCs/>
        </w:rPr>
        <w:t>RRC message</w:t>
      </w:r>
      <w:r>
        <w:rPr>
          <w:b/>
          <w:bCs/>
        </w:rPr>
        <w:t>.</w:t>
      </w:r>
    </w:p>
    <w:p w14:paraId="6E753CA9" w14:textId="77777777" w:rsidR="00C6125B" w:rsidRDefault="00DA072D" w:rsidP="005420C1">
      <w:pPr>
        <w:jc w:val="both"/>
      </w:pPr>
      <w:r>
        <w:t xml:space="preserve">For option2, it is beneficial to save the </w:t>
      </w:r>
      <w:proofErr w:type="spellStart"/>
      <w:r>
        <w:t>Uu</w:t>
      </w:r>
      <w:proofErr w:type="spellEnd"/>
      <w:r>
        <w:t xml:space="preserve"> interface signaling since there is no dedicated RRC message to UE. UE and network should implicitly use the latest reported GNSS position fix time duration as the length of GNSS measurement timer. </w:t>
      </w:r>
    </w:p>
    <w:p w14:paraId="57AA67CF" w14:textId="58C25D06" w:rsidR="00367954" w:rsidRPr="0000464A" w:rsidRDefault="00367954" w:rsidP="00367954">
      <w:pPr>
        <w:spacing w:before="240"/>
        <w:jc w:val="both"/>
        <w:rPr>
          <w:b/>
          <w:bCs/>
        </w:rPr>
      </w:pPr>
      <w:r w:rsidRPr="0000464A">
        <w:rPr>
          <w:b/>
          <w:bCs/>
        </w:rPr>
        <w:t xml:space="preserve">Observation 6: </w:t>
      </w:r>
      <w:r>
        <w:rPr>
          <w:b/>
          <w:bCs/>
          <w:lang w:eastAsia="zh-CN"/>
        </w:rPr>
        <w:t xml:space="preserve">If </w:t>
      </w:r>
      <w:r>
        <w:rPr>
          <w:b/>
          <w:bCs/>
        </w:rPr>
        <w:t>t</w:t>
      </w:r>
      <w:r w:rsidRPr="0000464A">
        <w:rPr>
          <w:b/>
          <w:bCs/>
        </w:rPr>
        <w:t>he length of GNSS measurement timer</w:t>
      </w:r>
      <w:r w:rsidR="002C6011">
        <w:rPr>
          <w:b/>
          <w:bCs/>
        </w:rPr>
        <w:t>/gap</w:t>
      </w:r>
      <w:r w:rsidRPr="0000464A">
        <w:rPr>
          <w:b/>
          <w:bCs/>
        </w:rPr>
        <w:t xml:space="preserve"> for autonomous GNSS re-acquisition </w:t>
      </w:r>
      <w:r>
        <w:rPr>
          <w:b/>
          <w:bCs/>
        </w:rPr>
        <w:t>is not configured by network, the length is implicitly indicated by</w:t>
      </w:r>
      <w:r w:rsidRPr="0000464A">
        <w:rPr>
          <w:b/>
          <w:bCs/>
          <w:iCs/>
          <w:lang w:eastAsia="zh-CN"/>
        </w:rPr>
        <w:t xml:space="preserve"> latest reported GNSS position fix time duration</w:t>
      </w:r>
      <w:r>
        <w:rPr>
          <w:b/>
          <w:bCs/>
          <w:iCs/>
          <w:lang w:eastAsia="zh-CN"/>
        </w:rPr>
        <w:t xml:space="preserve"> which is </w:t>
      </w:r>
      <w:r w:rsidR="00CF5566">
        <w:rPr>
          <w:b/>
          <w:bCs/>
          <w:iCs/>
          <w:lang w:eastAsia="zh-CN"/>
        </w:rPr>
        <w:t xml:space="preserve">beneficial to save the </w:t>
      </w:r>
      <w:proofErr w:type="spellStart"/>
      <w:r w:rsidR="00CF5566">
        <w:rPr>
          <w:b/>
          <w:bCs/>
          <w:iCs/>
          <w:lang w:eastAsia="zh-CN"/>
        </w:rPr>
        <w:t>Uu</w:t>
      </w:r>
      <w:proofErr w:type="spellEnd"/>
      <w:r w:rsidR="00CF5566">
        <w:rPr>
          <w:b/>
          <w:bCs/>
          <w:iCs/>
          <w:lang w:eastAsia="zh-CN"/>
        </w:rPr>
        <w:t xml:space="preserve"> interface </w:t>
      </w:r>
      <w:proofErr w:type="spellStart"/>
      <w:r w:rsidR="00CF5566">
        <w:rPr>
          <w:b/>
          <w:bCs/>
          <w:iCs/>
          <w:lang w:eastAsia="zh-CN"/>
        </w:rPr>
        <w:t>signalling</w:t>
      </w:r>
      <w:proofErr w:type="spellEnd"/>
      <w:r>
        <w:rPr>
          <w:b/>
          <w:bCs/>
          <w:iCs/>
          <w:lang w:eastAsia="zh-CN"/>
        </w:rPr>
        <w:t xml:space="preserve">. </w:t>
      </w:r>
    </w:p>
    <w:p w14:paraId="2AF6DB4F" w14:textId="7DA25600" w:rsidR="00947D63" w:rsidRDefault="00DA072D" w:rsidP="005420C1">
      <w:pPr>
        <w:jc w:val="both"/>
      </w:pPr>
      <w:r>
        <w:t xml:space="preserve">According to RAN1 agreement below, for all the UEs served by one cell, the UEs may report up to eleven different values (i.e., </w:t>
      </w:r>
      <w:r w:rsidRPr="00A75628">
        <w:t>[1,2,3,4,5,6,7,13,19,25,31]</w:t>
      </w:r>
      <w:r>
        <w:t xml:space="preserve">) to network which means there are eleven different gap length should be supported by network. However, it is not reasonable to </w:t>
      </w:r>
      <w:r w:rsidR="005420C1">
        <w:t>mandate</w:t>
      </w:r>
      <w:r>
        <w:t xml:space="preserve"> network implement</w:t>
      </w:r>
      <w:r w:rsidR="005420C1">
        <w:t>ation</w:t>
      </w:r>
      <w:r>
        <w:t xml:space="preserve"> </w:t>
      </w:r>
      <w:r w:rsidR="005420C1">
        <w:t xml:space="preserve">to support </w:t>
      </w:r>
      <w:r>
        <w:t xml:space="preserve">all the type of gap length. To simplify the </w:t>
      </w:r>
      <w:proofErr w:type="spellStart"/>
      <w:r>
        <w:t>eNB</w:t>
      </w:r>
      <w:proofErr w:type="spellEnd"/>
      <w:r>
        <w:t xml:space="preserve"> implementation, the </w:t>
      </w:r>
      <w:proofErr w:type="spellStart"/>
      <w:r>
        <w:t>eNB</w:t>
      </w:r>
      <w:proofErr w:type="spellEnd"/>
      <w:r>
        <w:t xml:space="preserve"> may only support part of the fix time duration (</w:t>
      </w:r>
      <w:proofErr w:type="spellStart"/>
      <w:r>
        <w:t>e.g</w:t>
      </w:r>
      <w:proofErr w:type="spellEnd"/>
      <w:r w:rsidR="00A3543A">
        <w:t xml:space="preserve">, 3 seconds, 13 </w:t>
      </w:r>
      <w:proofErr w:type="gramStart"/>
      <w:r w:rsidR="00A3543A">
        <w:t>seconds</w:t>
      </w:r>
      <w:proofErr w:type="gramEnd"/>
      <w:r w:rsidR="00A3543A">
        <w:t xml:space="preserve"> and 31 seconds</w:t>
      </w:r>
      <w:r>
        <w:t>)</w:t>
      </w:r>
      <w:r w:rsidR="00A3543A">
        <w:t xml:space="preserve">. </w:t>
      </w:r>
      <w:r w:rsidR="0000464A">
        <w:t xml:space="preserve">In this case, the network can inform the UE the supported fix time duration to avoid further RRC </w:t>
      </w:r>
      <w:r w:rsidR="006D6DA5">
        <w:t xml:space="preserve">message </w:t>
      </w:r>
      <w:r w:rsidR="0000464A">
        <w:t>for gap reconfiguration.</w:t>
      </w:r>
    </w:p>
    <w:p w14:paraId="19DE6BF5" w14:textId="30EE63C7" w:rsidR="00C858E5" w:rsidRPr="00D77051" w:rsidRDefault="00C858E5" w:rsidP="005420C1">
      <w:pPr>
        <w:jc w:val="both"/>
        <w:rPr>
          <w:b/>
          <w:bCs/>
        </w:rPr>
      </w:pPr>
      <w:r w:rsidRPr="00D77051">
        <w:rPr>
          <w:b/>
          <w:bCs/>
        </w:rPr>
        <w:t xml:space="preserve">Observation 7: </w:t>
      </w:r>
      <w:r>
        <w:rPr>
          <w:b/>
          <w:bCs/>
        </w:rPr>
        <w:t>T</w:t>
      </w:r>
      <w:r w:rsidRPr="00D77051">
        <w:rPr>
          <w:b/>
          <w:bCs/>
        </w:rPr>
        <w:t xml:space="preserve">he </w:t>
      </w:r>
      <w:proofErr w:type="spellStart"/>
      <w:r w:rsidRPr="00D77051">
        <w:rPr>
          <w:b/>
          <w:bCs/>
        </w:rPr>
        <w:t>eNB</w:t>
      </w:r>
      <w:proofErr w:type="spellEnd"/>
      <w:r w:rsidRPr="00D77051">
        <w:rPr>
          <w:b/>
          <w:bCs/>
        </w:rPr>
        <w:t xml:space="preserve"> may only support a subset of the measurement gaps, which corresponds to </w:t>
      </w:r>
      <w:r w:rsidR="00542AA9">
        <w:rPr>
          <w:b/>
          <w:bCs/>
        </w:rPr>
        <w:t>the</w:t>
      </w:r>
      <w:r w:rsidR="00D42FB7">
        <w:rPr>
          <w:b/>
          <w:bCs/>
        </w:rPr>
        <w:t xml:space="preserve"> subset of </w:t>
      </w:r>
      <w:r w:rsidRPr="00D77051">
        <w:rPr>
          <w:b/>
          <w:bCs/>
        </w:rPr>
        <w:t>the GNSS position fix time durations agreed by RAN1.</w:t>
      </w:r>
    </w:p>
    <w:tbl>
      <w:tblPr>
        <w:tblStyle w:val="TableGrid"/>
        <w:tblW w:w="0" w:type="auto"/>
        <w:tblLook w:val="04A0" w:firstRow="1" w:lastRow="0" w:firstColumn="1" w:lastColumn="0" w:noHBand="0" w:noVBand="1"/>
      </w:tblPr>
      <w:tblGrid>
        <w:gridCol w:w="9631"/>
      </w:tblGrid>
      <w:tr w:rsidR="00947D63" w14:paraId="109BBBFA" w14:textId="77777777" w:rsidTr="00947D63">
        <w:tc>
          <w:tcPr>
            <w:tcW w:w="9631" w:type="dxa"/>
          </w:tcPr>
          <w:p w14:paraId="418725CF" w14:textId="77777777" w:rsidR="00947D63" w:rsidRPr="00A75628" w:rsidRDefault="00947D63" w:rsidP="00947D63">
            <w:pPr>
              <w:rPr>
                <w:iCs/>
              </w:rPr>
            </w:pPr>
            <w:r w:rsidRPr="00A75628">
              <w:rPr>
                <w:iCs/>
                <w:highlight w:val="green"/>
              </w:rPr>
              <w:t>RAN1 Agreement</w:t>
            </w:r>
            <w:r w:rsidRPr="00A75628">
              <w:rPr>
                <w:iCs/>
              </w:rPr>
              <w:t>:</w:t>
            </w:r>
          </w:p>
          <w:p w14:paraId="78C254AE" w14:textId="77777777" w:rsidR="00947D63" w:rsidRPr="00A75628" w:rsidRDefault="00947D63" w:rsidP="00947D63">
            <w:pPr>
              <w:rPr>
                <w:iCs/>
                <w:highlight w:val="green"/>
              </w:rPr>
            </w:pPr>
            <w:r w:rsidRPr="00A75628">
              <w:lastRenderedPageBreak/>
              <w:t xml:space="preserve">UE reports one GNSS position fix time duration for GNSS measurement via a 4-bit field with component values [1,2,3,4,5,6,7,13,19,25,31] </w:t>
            </w:r>
          </w:p>
          <w:p w14:paraId="0A0F8631" w14:textId="65AEDF08" w:rsidR="00947D63" w:rsidRDefault="00947D63" w:rsidP="00476273">
            <w:pPr>
              <w:numPr>
                <w:ilvl w:val="0"/>
                <w:numId w:val="10"/>
              </w:numPr>
              <w:tabs>
                <w:tab w:val="num" w:pos="720"/>
              </w:tabs>
              <w:spacing w:before="240" w:after="160" w:line="259" w:lineRule="auto"/>
            </w:pPr>
            <w:r w:rsidRPr="00A75628">
              <w:t>FFS: other component values</w:t>
            </w:r>
          </w:p>
        </w:tc>
      </w:tr>
    </w:tbl>
    <w:p w14:paraId="77435497" w14:textId="17BDF6E5" w:rsidR="00947D63" w:rsidRPr="005420C1" w:rsidRDefault="00947D63" w:rsidP="00476273">
      <w:pPr>
        <w:rPr>
          <w:sz w:val="2"/>
          <w:szCs w:val="2"/>
        </w:rPr>
      </w:pPr>
    </w:p>
    <w:p w14:paraId="08F4542A" w14:textId="5A175E33" w:rsidR="005420C1" w:rsidRPr="00622463" w:rsidRDefault="005420C1" w:rsidP="00556270">
      <w:pPr>
        <w:jc w:val="both"/>
        <w:rPr>
          <w:b/>
          <w:bCs/>
        </w:rPr>
      </w:pPr>
      <w:r>
        <w:rPr>
          <w:b/>
          <w:bCs/>
        </w:rPr>
        <w:t xml:space="preserve">Proposal </w:t>
      </w:r>
      <w:r w:rsidR="00D0637D">
        <w:rPr>
          <w:b/>
          <w:bCs/>
        </w:rPr>
        <w:t>8</w:t>
      </w:r>
      <w:r>
        <w:rPr>
          <w:b/>
          <w:bCs/>
        </w:rPr>
        <w:t xml:space="preserve">: </w:t>
      </w:r>
      <w:r w:rsidR="00556270">
        <w:rPr>
          <w:b/>
          <w:bCs/>
        </w:rPr>
        <w:t>If the length of GNSS measurement timer for autonomous GNSS re-acquisition is implicitly indicated by</w:t>
      </w:r>
      <w:r w:rsidR="00556270" w:rsidRPr="0000464A">
        <w:rPr>
          <w:b/>
          <w:bCs/>
          <w:iCs/>
          <w:lang w:eastAsia="zh-CN"/>
        </w:rPr>
        <w:t xml:space="preserve"> </w:t>
      </w:r>
      <w:r w:rsidR="00556270">
        <w:rPr>
          <w:b/>
          <w:bCs/>
          <w:iCs/>
          <w:lang w:eastAsia="zh-CN"/>
        </w:rPr>
        <w:t xml:space="preserve">the </w:t>
      </w:r>
      <w:r w:rsidR="00556270" w:rsidRPr="0000464A">
        <w:rPr>
          <w:b/>
          <w:bCs/>
          <w:iCs/>
          <w:lang w:eastAsia="zh-CN"/>
        </w:rPr>
        <w:t>latest reported GNSS position fix time duration</w:t>
      </w:r>
      <w:r w:rsidR="00556270">
        <w:rPr>
          <w:b/>
          <w:bCs/>
        </w:rPr>
        <w:t xml:space="preserve">, </w:t>
      </w:r>
      <w:r w:rsidR="00655F90">
        <w:rPr>
          <w:b/>
          <w:bCs/>
        </w:rPr>
        <w:t xml:space="preserve">the </w:t>
      </w:r>
      <w:r w:rsidR="00A20D27">
        <w:rPr>
          <w:b/>
          <w:bCs/>
        </w:rPr>
        <w:t xml:space="preserve">network </w:t>
      </w:r>
      <w:r w:rsidR="005E049C" w:rsidRPr="005752AF">
        <w:rPr>
          <w:b/>
          <w:bCs/>
        </w:rPr>
        <w:t>can</w:t>
      </w:r>
      <w:r w:rsidR="005752AF" w:rsidRPr="005752AF">
        <w:rPr>
          <w:b/>
          <w:bCs/>
        </w:rPr>
        <w:t xml:space="preserve"> inform UE </w:t>
      </w:r>
      <w:r w:rsidR="00F32984">
        <w:rPr>
          <w:b/>
          <w:bCs/>
        </w:rPr>
        <w:t>the</w:t>
      </w:r>
      <w:r w:rsidR="005752AF" w:rsidRPr="005752AF">
        <w:rPr>
          <w:b/>
          <w:bCs/>
        </w:rPr>
        <w:t xml:space="preserve"> supported fix time duration</w:t>
      </w:r>
      <w:r w:rsidR="00F77E69">
        <w:rPr>
          <w:b/>
          <w:bCs/>
        </w:rPr>
        <w:t>(s)</w:t>
      </w:r>
      <w:r w:rsidR="00D77051">
        <w:rPr>
          <w:b/>
          <w:bCs/>
        </w:rPr>
        <w:t>.</w:t>
      </w:r>
      <w:r w:rsidR="007746D1">
        <w:rPr>
          <w:b/>
          <w:bCs/>
        </w:rPr>
        <w:t xml:space="preserve"> </w:t>
      </w:r>
    </w:p>
    <w:p w14:paraId="444C9702" w14:textId="40C5A8A3" w:rsidR="00B732AE" w:rsidRPr="00A75628" w:rsidRDefault="00B732AE" w:rsidP="00B732AE">
      <w:pPr>
        <w:pStyle w:val="Heading2"/>
        <w:rPr>
          <w:lang w:val="en-US"/>
        </w:rPr>
      </w:pPr>
      <w:r w:rsidRPr="00A75628">
        <w:rPr>
          <w:lang w:val="en-US"/>
        </w:rPr>
        <w:t>2.</w:t>
      </w:r>
      <w:r>
        <w:rPr>
          <w:lang w:val="en-US"/>
        </w:rPr>
        <w:t>4</w:t>
      </w:r>
      <w:r w:rsidRPr="00A75628">
        <w:rPr>
          <w:lang w:val="en-US"/>
        </w:rPr>
        <w:tab/>
        <w:t>GNSS validity duration report</w:t>
      </w:r>
    </w:p>
    <w:p w14:paraId="3046E8CD" w14:textId="4BE2B50F" w:rsidR="00EE5B35" w:rsidRDefault="00EE5B35" w:rsidP="00B732AE">
      <w:r>
        <w:t xml:space="preserve">After </w:t>
      </w:r>
      <w:r w:rsidR="000E199F">
        <w:t xml:space="preserve">a successful </w:t>
      </w:r>
      <w:r>
        <w:t>GNSS re-acquisition for UE in RRC Connected state, UE need</w:t>
      </w:r>
      <w:r w:rsidR="000E199F">
        <w:t>s</w:t>
      </w:r>
      <w:r>
        <w:t xml:space="preserve"> to report GNSS validation duration to </w:t>
      </w:r>
      <w:proofErr w:type="spellStart"/>
      <w:r>
        <w:t>eNB</w:t>
      </w:r>
      <w:proofErr w:type="spellEnd"/>
      <w:r>
        <w:t>. RAN2 agreed the reported GNSS validity duration is the remaining validity duration and it should be reported every time upon completing the GNSS fix operation.</w:t>
      </w:r>
    </w:p>
    <w:tbl>
      <w:tblPr>
        <w:tblStyle w:val="TableGrid"/>
        <w:tblW w:w="0" w:type="auto"/>
        <w:tblLook w:val="04A0" w:firstRow="1" w:lastRow="0" w:firstColumn="1" w:lastColumn="0" w:noHBand="0" w:noVBand="1"/>
      </w:tblPr>
      <w:tblGrid>
        <w:gridCol w:w="9631"/>
      </w:tblGrid>
      <w:tr w:rsidR="003C1C12" w14:paraId="321AE35E" w14:textId="77777777" w:rsidTr="003C1C12">
        <w:tc>
          <w:tcPr>
            <w:tcW w:w="9631" w:type="dxa"/>
          </w:tcPr>
          <w:p w14:paraId="1230D2FF" w14:textId="77777777" w:rsidR="003C1C12" w:rsidRDefault="003C1C12" w:rsidP="00B732AE">
            <w:r w:rsidRPr="003C1C12">
              <w:rPr>
                <w:highlight w:val="green"/>
              </w:rPr>
              <w:t>RAN2 Agreements:</w:t>
            </w:r>
          </w:p>
          <w:p w14:paraId="6BB2D4D2" w14:textId="77777777" w:rsidR="003C1C12" w:rsidRDefault="003C1C12" w:rsidP="003C1C12">
            <w:pPr>
              <w:pStyle w:val="ListParagraph"/>
              <w:numPr>
                <w:ilvl w:val="0"/>
                <w:numId w:val="24"/>
              </w:numPr>
            </w:pPr>
            <w:r>
              <w:t>Confirm the working assumption that GNSS validity duration UE reports is the remaining validity duration.</w:t>
            </w:r>
          </w:p>
          <w:p w14:paraId="0B9F4CF4" w14:textId="689D0AC3" w:rsidR="003C1C12" w:rsidRDefault="003C1C12" w:rsidP="003C1C12">
            <w:pPr>
              <w:pStyle w:val="ListParagraph"/>
              <w:numPr>
                <w:ilvl w:val="0"/>
                <w:numId w:val="24"/>
              </w:numPr>
            </w:pPr>
            <w:r>
              <w:t>The UE triggers GNSS measurement reporting every time upon completing the GNSS fix operation.</w:t>
            </w:r>
          </w:p>
          <w:p w14:paraId="2821F9DC" w14:textId="77777777" w:rsidR="003C1C12" w:rsidRDefault="003C1C12" w:rsidP="003C1C12">
            <w:r w:rsidRPr="003C1C12">
              <w:rPr>
                <w:highlight w:val="green"/>
              </w:rPr>
              <w:t>Working Assumptions:</w:t>
            </w:r>
          </w:p>
          <w:p w14:paraId="116A325D" w14:textId="679FB592" w:rsidR="003C1C12" w:rsidRDefault="003C1C12" w:rsidP="003C1C12">
            <w:pPr>
              <w:pStyle w:val="ListParagraph"/>
              <w:numPr>
                <w:ilvl w:val="0"/>
                <w:numId w:val="25"/>
              </w:numPr>
            </w:pPr>
            <w:r>
              <w:t xml:space="preserve">An UL MAC CE for GNSS validity duration reporting is used for NB-IoT user plane solution and </w:t>
            </w:r>
            <w:proofErr w:type="spellStart"/>
            <w:r>
              <w:t>eMTC</w:t>
            </w:r>
            <w:proofErr w:type="spellEnd"/>
            <w:r>
              <w:t xml:space="preserve"> UE as well, in addition to previously agreed NB-IoT control plane solution</w:t>
            </w:r>
          </w:p>
        </w:tc>
      </w:tr>
    </w:tbl>
    <w:p w14:paraId="2FDB7F09" w14:textId="394AE5F2" w:rsidR="003C1C12" w:rsidRPr="00EE5B35" w:rsidRDefault="003C1C12" w:rsidP="00B732AE">
      <w:pPr>
        <w:rPr>
          <w:sz w:val="2"/>
          <w:szCs w:val="2"/>
        </w:rPr>
      </w:pPr>
    </w:p>
    <w:p w14:paraId="539D9E97" w14:textId="257EDA86" w:rsidR="00B5271D" w:rsidRDefault="00EE5B35" w:rsidP="00027266">
      <w:pPr>
        <w:jc w:val="both"/>
      </w:pPr>
      <w:r>
        <w:t xml:space="preserve">In the RAN2-122 meeting, there was a discussion on whether UE should </w:t>
      </w:r>
      <w:r w:rsidRPr="00EE5B35">
        <w:t>re-start the validity duration timer upon successful GNSS measurement</w:t>
      </w:r>
      <w:r>
        <w:t xml:space="preserve">. </w:t>
      </w:r>
      <w:r w:rsidR="00B5271D">
        <w:t>No conclusion was reached due to different companies have different understanding on #1) whether a validity duration timer should be introduced in UE, or #2) even if it is introduced, how to re-start the timer.</w:t>
      </w:r>
    </w:p>
    <w:p w14:paraId="11D34838" w14:textId="4984E408" w:rsidR="00A715F6" w:rsidRDefault="00B5271D" w:rsidP="00B5271D">
      <w:pPr>
        <w:jc w:val="both"/>
      </w:pPr>
      <w:r>
        <w:t xml:space="preserve">The support of UE reporting remaining GNSS validity duration was introduced in Rel-17 IoT NTN. Within the duration, the UE and network assume the GNSS is valid which can be used for T/F pre-compensation </w:t>
      </w:r>
      <w:r w:rsidR="00A715F6">
        <w:t>by</w:t>
      </w:r>
      <w:r>
        <w:t xml:space="preserve"> UE, otherwise the UE shall perform the actions upon leaving RRC Connected state. According to the UE procedure defined in TS36.331, there is not any timer introduced in UE side to decide when the validity duration is to be expired. Instead, it is modeled as “Upon indication that the GNSS position has become out-of-date”, the UE shall perform the corresponding actions. In our understanding, this is reasonable because it is UE’s implementation to decide whether a</w:t>
      </w:r>
      <w:r w:rsidR="00A715F6">
        <w:t>n</w:t>
      </w:r>
      <w:r>
        <w:t xml:space="preserve"> </w:t>
      </w:r>
      <w:r w:rsidR="00A715F6">
        <w:t xml:space="preserve">internal </w:t>
      </w:r>
      <w:r>
        <w:t xml:space="preserve">timer should be </w:t>
      </w:r>
      <w:r w:rsidR="0039671B">
        <w:t>introduced,</w:t>
      </w:r>
      <w:r>
        <w:t xml:space="preserve"> or it is the GNSS module who will inform the cellular module whether the GNSS position is out-of-date.</w:t>
      </w:r>
    </w:p>
    <w:tbl>
      <w:tblPr>
        <w:tblStyle w:val="TableGrid"/>
        <w:tblW w:w="0" w:type="auto"/>
        <w:tblLook w:val="04A0" w:firstRow="1" w:lastRow="0" w:firstColumn="1" w:lastColumn="0" w:noHBand="0" w:noVBand="1"/>
      </w:tblPr>
      <w:tblGrid>
        <w:gridCol w:w="9631"/>
      </w:tblGrid>
      <w:tr w:rsidR="00B5271D" w14:paraId="6BB5FF67" w14:textId="77777777">
        <w:tc>
          <w:tcPr>
            <w:tcW w:w="9631" w:type="dxa"/>
          </w:tcPr>
          <w:p w14:paraId="064A177D" w14:textId="77777777" w:rsidR="00B5271D" w:rsidRPr="000E199F" w:rsidRDefault="00B5271D">
            <w:r w:rsidRPr="000E199F">
              <w:rPr>
                <w:highlight w:val="green"/>
              </w:rPr>
              <w:t>Rel-17 RAN2 Agreements:</w:t>
            </w:r>
          </w:p>
          <w:p w14:paraId="6373C769" w14:textId="77777777" w:rsidR="00B5271D" w:rsidRPr="000E199F" w:rsidRDefault="00B5271D" w:rsidP="00B5271D">
            <w:pPr>
              <w:pStyle w:val="ListParagraph"/>
              <w:numPr>
                <w:ilvl w:val="0"/>
                <w:numId w:val="24"/>
              </w:numPr>
            </w:pPr>
            <w:r w:rsidRPr="000E199F">
              <w:t xml:space="preserve">A new parameter for </w:t>
            </w:r>
            <w:r w:rsidRPr="0039671B">
              <w:rPr>
                <w:highlight w:val="yellow"/>
              </w:rPr>
              <w:t>remaining GNSS validity duration</w:t>
            </w:r>
            <w:r w:rsidRPr="00B5271D">
              <w:rPr>
                <w:highlight w:val="yellow"/>
              </w:rPr>
              <w:t xml:space="preserve"> is introduced</w:t>
            </w:r>
            <w:r w:rsidRPr="000E199F">
              <w:t xml:space="preserve"> in Msg5, </w:t>
            </w:r>
            <w:proofErr w:type="gramStart"/>
            <w:r w:rsidRPr="000E199F">
              <w:rPr>
                <w:rFonts w:hint="eastAsia"/>
              </w:rPr>
              <w:t>e</w:t>
            </w:r>
            <w:r w:rsidRPr="000E199F">
              <w:t>.g.</w:t>
            </w:r>
            <w:proofErr w:type="gramEnd"/>
            <w:r w:rsidRPr="000E199F">
              <w:t xml:space="preserve"> </w:t>
            </w:r>
            <w:proofErr w:type="spellStart"/>
            <w:r w:rsidRPr="00B5271D">
              <w:t>RRCConnectionResumeComplete</w:t>
            </w:r>
            <w:proofErr w:type="spellEnd"/>
            <w:r w:rsidRPr="00B5271D">
              <w:t xml:space="preserve">, </w:t>
            </w:r>
            <w:proofErr w:type="spellStart"/>
            <w:r w:rsidRPr="00B5271D">
              <w:t>RRCConnection</w:t>
            </w:r>
            <w:r w:rsidRPr="00B5271D">
              <w:rPr>
                <w:rFonts w:hint="eastAsia"/>
              </w:rPr>
              <w:t>Setup</w:t>
            </w:r>
            <w:r w:rsidRPr="00B5271D">
              <w:t>Complete</w:t>
            </w:r>
            <w:proofErr w:type="spellEnd"/>
            <w:r w:rsidRPr="00B5271D">
              <w:t xml:space="preserve"> </w:t>
            </w:r>
            <w:r w:rsidRPr="00B5271D">
              <w:rPr>
                <w:rFonts w:hint="eastAsia"/>
              </w:rPr>
              <w:t>and</w:t>
            </w:r>
            <w:r w:rsidRPr="00B5271D">
              <w:t xml:space="preserve"> </w:t>
            </w:r>
            <w:proofErr w:type="spellStart"/>
            <w:r w:rsidRPr="00B5271D">
              <w:t>RRCreestablishmentComplete</w:t>
            </w:r>
            <w:proofErr w:type="spellEnd"/>
            <w:r w:rsidRPr="00B5271D">
              <w:t xml:space="preserve"> messages, and the parameter </w:t>
            </w:r>
            <w:r w:rsidRPr="00483D02">
              <w:rPr>
                <w:highlight w:val="yellow"/>
              </w:rPr>
              <w:t>refers to the time of message transmission</w:t>
            </w:r>
            <w:r w:rsidRPr="00B5271D">
              <w:t>.</w:t>
            </w:r>
          </w:p>
        </w:tc>
      </w:tr>
      <w:tr w:rsidR="003462A4" w14:paraId="05BF36C2" w14:textId="77777777" w:rsidTr="003462A4">
        <w:tc>
          <w:tcPr>
            <w:tcW w:w="9631" w:type="dxa"/>
          </w:tcPr>
          <w:p w14:paraId="5EEC4900" w14:textId="570E7A65" w:rsidR="003462A4" w:rsidRDefault="003462A4" w:rsidP="00B732AE">
            <w:r w:rsidRPr="003462A4">
              <w:rPr>
                <w:highlight w:val="green"/>
              </w:rPr>
              <w:t>TS36.331 v17.5.0</w:t>
            </w:r>
          </w:p>
          <w:p w14:paraId="64838220" w14:textId="77777777" w:rsidR="003462A4" w:rsidRPr="004040DC" w:rsidRDefault="003462A4" w:rsidP="003462A4">
            <w:pPr>
              <w:pStyle w:val="Heading4"/>
            </w:pPr>
            <w:bookmarkStart w:id="1" w:name="_Toc139382824"/>
            <w:r w:rsidRPr="004040DC">
              <w:t>5.3.3.21</w:t>
            </w:r>
            <w:r w:rsidRPr="004040DC">
              <w:tab/>
              <w:t>UE actions upon indication of out-of-date GNSS position</w:t>
            </w:r>
            <w:bookmarkEnd w:id="1"/>
          </w:p>
          <w:p w14:paraId="2423F3EC" w14:textId="77777777" w:rsidR="003462A4" w:rsidRPr="004040DC" w:rsidRDefault="003462A4" w:rsidP="003462A4">
            <w:r w:rsidRPr="000E199F">
              <w:rPr>
                <w:highlight w:val="yellow"/>
              </w:rPr>
              <w:t>Upon indication that the GNSS position has become out-of-date</w:t>
            </w:r>
            <w:r w:rsidRPr="004040DC">
              <w:t xml:space="preserve"> </w:t>
            </w:r>
            <w:r w:rsidRPr="000E199F">
              <w:rPr>
                <w:highlight w:val="yellow"/>
              </w:rPr>
              <w:t>while in RRC_CONNECTED</w:t>
            </w:r>
            <w:r w:rsidRPr="004040DC">
              <w:t>, the UE shall:</w:t>
            </w:r>
          </w:p>
          <w:p w14:paraId="5686A044" w14:textId="3911831F" w:rsidR="003462A4" w:rsidRDefault="003462A4" w:rsidP="003462A4">
            <w:pPr>
              <w:pStyle w:val="B1"/>
            </w:pPr>
            <w:r w:rsidRPr="004040DC">
              <w:t>1&gt;</w:t>
            </w:r>
            <w:r w:rsidRPr="004040DC">
              <w:tab/>
            </w:r>
            <w:r w:rsidRPr="004040DC">
              <w:rPr>
                <w:lang w:eastAsia="zh-TW"/>
              </w:rPr>
              <w:t>perform the actions upon leaving RRC_CONNECTED as specified in 5.3.12, with release cause 'other'.</w:t>
            </w:r>
          </w:p>
        </w:tc>
      </w:tr>
    </w:tbl>
    <w:p w14:paraId="2AF3063A" w14:textId="77777777" w:rsidR="00B5271D" w:rsidRPr="00B5271D" w:rsidRDefault="00B5271D" w:rsidP="00B5271D">
      <w:pPr>
        <w:jc w:val="both"/>
        <w:rPr>
          <w:b/>
          <w:bCs/>
          <w:sz w:val="2"/>
          <w:szCs w:val="2"/>
        </w:rPr>
      </w:pPr>
    </w:p>
    <w:p w14:paraId="10A8678D" w14:textId="6A90FF43" w:rsidR="00B5271D" w:rsidRPr="00622463" w:rsidRDefault="00B5271D" w:rsidP="00B5271D">
      <w:pPr>
        <w:jc w:val="both"/>
        <w:rPr>
          <w:b/>
          <w:bCs/>
        </w:rPr>
      </w:pPr>
      <w:r>
        <w:rPr>
          <w:b/>
          <w:bCs/>
        </w:rPr>
        <w:t xml:space="preserve">Observation </w:t>
      </w:r>
      <w:r w:rsidR="00A83D9E">
        <w:rPr>
          <w:b/>
          <w:bCs/>
        </w:rPr>
        <w:t>8</w:t>
      </w:r>
      <w:r>
        <w:rPr>
          <w:b/>
          <w:bCs/>
        </w:rPr>
        <w:t xml:space="preserve">: </w:t>
      </w:r>
      <w:r w:rsidR="0039671B">
        <w:rPr>
          <w:b/>
          <w:bCs/>
        </w:rPr>
        <w:t xml:space="preserve">In Rel-17, no UE timer was introduced to guard the reported </w:t>
      </w:r>
      <w:r w:rsidR="0039671B" w:rsidRPr="0039671B">
        <w:rPr>
          <w:b/>
          <w:bCs/>
        </w:rPr>
        <w:t>remaining GNSS validity duration</w:t>
      </w:r>
      <w:r>
        <w:rPr>
          <w:b/>
          <w:bCs/>
        </w:rPr>
        <w:t>.</w:t>
      </w:r>
    </w:p>
    <w:p w14:paraId="37B69FDD" w14:textId="2B3017D0" w:rsidR="00A708A9" w:rsidRDefault="0039671B" w:rsidP="00B732AE">
      <w:r>
        <w:t xml:space="preserve">In Rel-18, RAN2 agreed that UE should report the remaining GNSS validity duration when UE is in RRC Connected state. In our understanding, to avoid big specification impact, the principle adopted in Rel-17 specification can be re-used in Rel-18. </w:t>
      </w:r>
    </w:p>
    <w:p w14:paraId="08702216" w14:textId="4D85A45E" w:rsidR="0039671B" w:rsidRPr="00622463" w:rsidRDefault="0039671B" w:rsidP="0039671B">
      <w:pPr>
        <w:jc w:val="both"/>
        <w:rPr>
          <w:b/>
          <w:bCs/>
        </w:rPr>
      </w:pPr>
      <w:r>
        <w:rPr>
          <w:b/>
          <w:bCs/>
        </w:rPr>
        <w:t xml:space="preserve">Proposal </w:t>
      </w:r>
      <w:r w:rsidR="002345A9">
        <w:rPr>
          <w:b/>
          <w:bCs/>
        </w:rPr>
        <w:t>9</w:t>
      </w:r>
      <w:r>
        <w:rPr>
          <w:b/>
          <w:bCs/>
        </w:rPr>
        <w:t xml:space="preserve">: Following Rel-17 principle, no UE timer should be introduced to guard the reported </w:t>
      </w:r>
      <w:r w:rsidRPr="0039671B">
        <w:rPr>
          <w:b/>
          <w:bCs/>
        </w:rPr>
        <w:t>remaining GNSS validity duration</w:t>
      </w:r>
      <w:r>
        <w:rPr>
          <w:b/>
          <w:bCs/>
        </w:rPr>
        <w:t xml:space="preserve"> for Rel-18.</w:t>
      </w:r>
    </w:p>
    <w:p w14:paraId="7F3FD6B7" w14:textId="1AFF7BD3" w:rsidR="0039671B" w:rsidRDefault="0039671B" w:rsidP="00483D02">
      <w:r>
        <w:t xml:space="preserve">Furthermore, </w:t>
      </w:r>
      <w:r w:rsidR="00A715F6">
        <w:t xml:space="preserve">UE and network should have common understanding on the GNSS </w:t>
      </w:r>
      <w:r w:rsidR="00483D02">
        <w:t>validity status</w:t>
      </w:r>
      <w:r w:rsidR="00A715F6">
        <w:t>.</w:t>
      </w:r>
      <w:r w:rsidR="00A708A9">
        <w:t xml:space="preserve"> </w:t>
      </w:r>
      <w:r w:rsidR="00483D02">
        <w:t xml:space="preserve">From network point of view, it can only rely on the UE reported remaining GNSS validity duration to decide when the GNSS will become </w:t>
      </w:r>
      <w:r w:rsidR="00483D02">
        <w:lastRenderedPageBreak/>
        <w:t>invalid. Following the same principle as Rel-17, the reference time for the remaining GNSS validity duration is the time of message transmission.</w:t>
      </w:r>
    </w:p>
    <w:p w14:paraId="6EF155A0" w14:textId="563E00AD" w:rsidR="00483D02" w:rsidRPr="00483D02" w:rsidRDefault="00483D02" w:rsidP="00483D02">
      <w:pPr>
        <w:jc w:val="both"/>
        <w:rPr>
          <w:b/>
          <w:bCs/>
        </w:rPr>
      </w:pPr>
      <w:r w:rsidRPr="00483D02">
        <w:rPr>
          <w:b/>
          <w:bCs/>
        </w:rPr>
        <w:t xml:space="preserve">Proposal </w:t>
      </w:r>
      <w:r w:rsidR="002345A9">
        <w:rPr>
          <w:b/>
          <w:bCs/>
        </w:rPr>
        <w:t>10</w:t>
      </w:r>
      <w:r w:rsidRPr="00483D02">
        <w:rPr>
          <w:b/>
          <w:bCs/>
        </w:rPr>
        <w:t>: Following Rel-17 principle, the reference time for the UE reported remaining GNSS validity duration is the time of message transmission.</w:t>
      </w:r>
    </w:p>
    <w:p w14:paraId="6F079F67" w14:textId="7B6B081E" w:rsidR="00A51A82" w:rsidRDefault="009C034C" w:rsidP="00A51A82">
      <w:pPr>
        <w:jc w:val="both"/>
      </w:pPr>
      <w:r>
        <w:t xml:space="preserve">After the UE reporting the </w:t>
      </w:r>
      <w:r w:rsidRPr="009C034C">
        <w:t>remaining GNSS validity duration</w:t>
      </w:r>
      <w:r>
        <w:t xml:space="preserve"> to network, d</w:t>
      </w:r>
      <w:r w:rsidR="00E22888">
        <w:t>ue to unexpected UE movement, the UE itself may detect the change of UE’s</w:t>
      </w:r>
      <w:r w:rsidR="00E22888" w:rsidRPr="009657C2">
        <w:t xml:space="preserve"> GNSS validity duration</w:t>
      </w:r>
      <w:r w:rsidR="00E22888">
        <w:t xml:space="preserve"> compared to </w:t>
      </w:r>
      <w:r w:rsidR="00E22888" w:rsidRPr="009657C2">
        <w:t>what is expected based on the previously reported value</w:t>
      </w:r>
      <w:r w:rsidR="00E22888">
        <w:t xml:space="preserve">. </w:t>
      </w:r>
      <w:r w:rsidR="00A51A82">
        <w:t xml:space="preserve">If this is the case, the UE should indicate the information to network, and it is up to network to decide the proper actions </w:t>
      </w:r>
      <w:r w:rsidR="00A361B6">
        <w:t>to handle</w:t>
      </w:r>
      <w:r w:rsidR="00A51A82">
        <w:t xml:space="preserve"> the changed validity duration. Otherwise (e.g., if the network is not aware of the validity duration is shorten), the network </w:t>
      </w:r>
      <w:r w:rsidR="00A361B6">
        <w:t>will</w:t>
      </w:r>
      <w:r w:rsidR="00A51A82">
        <w:t xml:space="preserve"> </w:t>
      </w:r>
      <w:r w:rsidR="00A361B6">
        <w:t>assume</w:t>
      </w:r>
      <w:r w:rsidR="00A51A82">
        <w:t xml:space="preserve"> </w:t>
      </w:r>
      <w:r w:rsidR="00A361B6">
        <w:t>the</w:t>
      </w:r>
      <w:r w:rsidR="00A51A82">
        <w:t xml:space="preserve"> </w:t>
      </w:r>
      <w:r w:rsidR="00A361B6">
        <w:t xml:space="preserve">GNSS is valid until the timer expiry which will cause the unnecessary scheduling </w:t>
      </w:r>
      <w:r w:rsidR="00030B71">
        <w:t>hence</w:t>
      </w:r>
      <w:r w:rsidR="00A361B6">
        <w:t xml:space="preserve"> wast</w:t>
      </w:r>
      <w:r w:rsidR="00030B71">
        <w:t>ing the</w:t>
      </w:r>
      <w:r w:rsidR="00A361B6">
        <w:t xml:space="preserve"> system resource. Consider the validity duration granularity can be 10 seconds or even 30 minutes, the impact to the network scheduling is not marginal.</w:t>
      </w:r>
    </w:p>
    <w:tbl>
      <w:tblPr>
        <w:tblStyle w:val="TableGrid"/>
        <w:tblW w:w="0" w:type="auto"/>
        <w:tblLook w:val="04A0" w:firstRow="1" w:lastRow="0" w:firstColumn="1" w:lastColumn="0" w:noHBand="0" w:noVBand="1"/>
      </w:tblPr>
      <w:tblGrid>
        <w:gridCol w:w="9631"/>
      </w:tblGrid>
      <w:tr w:rsidR="00A361B6" w14:paraId="74BB047E" w14:textId="77777777" w:rsidTr="00A361B6">
        <w:tc>
          <w:tcPr>
            <w:tcW w:w="9631" w:type="dxa"/>
          </w:tcPr>
          <w:p w14:paraId="67083D5B" w14:textId="491AC87A" w:rsidR="00A361B6" w:rsidRDefault="00A361B6" w:rsidP="00A51A82">
            <w:pPr>
              <w:jc w:val="both"/>
            </w:pPr>
            <w:r w:rsidRPr="00A361B6">
              <w:rPr>
                <w:highlight w:val="green"/>
              </w:rPr>
              <w:t>RAN2 Agreement:</w:t>
            </w:r>
          </w:p>
          <w:p w14:paraId="2995D938" w14:textId="7AE56C81" w:rsidR="00A361B6" w:rsidRDefault="00A361B6" w:rsidP="00A361B6">
            <w:r>
              <w:t>The value range {10s, 20s, 30s, 40s, 50s, 60s, 5 min, 10 min, 15 min, 20 min, 25 min, 30 min, 60 min, 90 min, 120 min, infinity} introduced in R17 is reused for connected UE GNSS validation duration report, unless modified by RAN1</w:t>
            </w:r>
          </w:p>
        </w:tc>
      </w:tr>
    </w:tbl>
    <w:p w14:paraId="19CAE119" w14:textId="77777777" w:rsidR="00A51A82" w:rsidRPr="00A361B6" w:rsidRDefault="00A51A82" w:rsidP="00A51A82">
      <w:pPr>
        <w:jc w:val="both"/>
        <w:rPr>
          <w:sz w:val="2"/>
          <w:szCs w:val="2"/>
        </w:rPr>
      </w:pPr>
    </w:p>
    <w:p w14:paraId="2311612F" w14:textId="50881693" w:rsidR="00A361B6" w:rsidRPr="00483D02" w:rsidRDefault="00A361B6" w:rsidP="00A361B6">
      <w:pPr>
        <w:jc w:val="both"/>
        <w:rPr>
          <w:b/>
          <w:bCs/>
        </w:rPr>
      </w:pPr>
      <w:r w:rsidRPr="00483D02">
        <w:rPr>
          <w:b/>
          <w:bCs/>
        </w:rPr>
        <w:t xml:space="preserve">Proposal </w:t>
      </w:r>
      <w:r w:rsidR="00030B71">
        <w:rPr>
          <w:b/>
          <w:bCs/>
        </w:rPr>
        <w:t>1</w:t>
      </w:r>
      <w:r w:rsidR="002345A9">
        <w:rPr>
          <w:b/>
          <w:bCs/>
        </w:rPr>
        <w:t>1</w:t>
      </w:r>
      <w:r w:rsidRPr="00483D02">
        <w:rPr>
          <w:b/>
          <w:bCs/>
        </w:rPr>
        <w:t xml:space="preserve">: </w:t>
      </w:r>
      <w:r w:rsidR="00D67CEB">
        <w:rPr>
          <w:b/>
          <w:bCs/>
        </w:rPr>
        <w:t xml:space="preserve">Before the expiry of the reported remaining GNSS validity duration, </w:t>
      </w:r>
      <w:r w:rsidR="00030B71">
        <w:rPr>
          <w:b/>
          <w:bCs/>
        </w:rPr>
        <w:t>UE can indicate</w:t>
      </w:r>
      <w:r w:rsidR="00D67CEB">
        <w:rPr>
          <w:b/>
          <w:bCs/>
        </w:rPr>
        <w:t xml:space="preserve"> to network </w:t>
      </w:r>
      <w:r w:rsidR="00BD5859">
        <w:rPr>
          <w:b/>
          <w:bCs/>
        </w:rPr>
        <w:t xml:space="preserve">that </w:t>
      </w:r>
      <w:r w:rsidR="00D67CEB">
        <w:rPr>
          <w:b/>
          <w:bCs/>
        </w:rPr>
        <w:t xml:space="preserve">it </w:t>
      </w:r>
      <w:r w:rsidR="00BD5859">
        <w:rPr>
          <w:b/>
          <w:bCs/>
        </w:rPr>
        <w:t xml:space="preserve">has </w:t>
      </w:r>
      <w:r w:rsidR="00D67CEB">
        <w:rPr>
          <w:b/>
          <w:bCs/>
        </w:rPr>
        <w:t>detect</w:t>
      </w:r>
      <w:r w:rsidR="00BD5859">
        <w:rPr>
          <w:b/>
          <w:bCs/>
        </w:rPr>
        <w:t>ed</w:t>
      </w:r>
      <w:r w:rsidR="00D67CEB">
        <w:rPr>
          <w:b/>
          <w:bCs/>
        </w:rPr>
        <w:t xml:space="preserve"> a change of the reported duration value</w:t>
      </w:r>
      <w:r w:rsidRPr="00483D02">
        <w:rPr>
          <w:b/>
          <w:bCs/>
        </w:rPr>
        <w:t>.</w:t>
      </w:r>
    </w:p>
    <w:p w14:paraId="66875FE8" w14:textId="69F1B4E8" w:rsidR="00476273" w:rsidRPr="00A75628" w:rsidRDefault="00476273" w:rsidP="00476273">
      <w:pPr>
        <w:pStyle w:val="Heading2"/>
        <w:rPr>
          <w:lang w:val="en-US"/>
        </w:rPr>
      </w:pPr>
      <w:r w:rsidRPr="00A75628">
        <w:rPr>
          <w:lang w:val="en-US"/>
        </w:rPr>
        <w:t>2.</w:t>
      </w:r>
      <w:r w:rsidR="00B732AE">
        <w:rPr>
          <w:lang w:val="en-US"/>
        </w:rPr>
        <w:t>5</w:t>
      </w:r>
      <w:r w:rsidRPr="00A75628">
        <w:rPr>
          <w:lang w:val="en-US"/>
        </w:rPr>
        <w:tab/>
        <w:t>UE behavior after successful GNSS measurement</w:t>
      </w:r>
      <w:r w:rsidR="00451C00">
        <w:rPr>
          <w:lang w:val="en-US"/>
        </w:rPr>
        <w:t>,</w:t>
      </w:r>
    </w:p>
    <w:p w14:paraId="6A119010" w14:textId="3877D7F7" w:rsidR="007322A0" w:rsidRPr="00FD0F58" w:rsidRDefault="007322A0" w:rsidP="00613FCF">
      <w:pPr>
        <w:jc w:val="both"/>
      </w:pPr>
      <w:r>
        <w:t>A</w:t>
      </w:r>
      <w:r w:rsidRPr="00FD0F58">
        <w:t>fter the successful GNSS measurement gap</w:t>
      </w:r>
      <w:r>
        <w:t xml:space="preserve">, </w:t>
      </w:r>
      <w:r w:rsidR="00613FCF">
        <w:t xml:space="preserve">despite of the GNSS validity duration report, </w:t>
      </w:r>
      <w:r>
        <w:t>a</w:t>
      </w:r>
      <w:r w:rsidRPr="00FD0F58">
        <w:t>n additional important aspect is how the UE performs uplink transmission</w:t>
      </w:r>
      <w:r>
        <w:t xml:space="preserve"> since the UE will apply the new GNSS information instead of the previous one for TA pre-compensation</w:t>
      </w:r>
      <w:r w:rsidRPr="00FD0F58">
        <w:t xml:space="preserve">. One option, with high </w:t>
      </w:r>
      <w:r w:rsidR="00613FCF" w:rsidRPr="00FD0F58">
        <w:t>signaling</w:t>
      </w:r>
      <w:r w:rsidRPr="00FD0F58">
        <w:t xml:space="preserve"> overhead, is to require the UE always performs the </w:t>
      </w:r>
      <w:proofErr w:type="gramStart"/>
      <w:r w:rsidRPr="00FD0F58">
        <w:t>Random Access</w:t>
      </w:r>
      <w:proofErr w:type="gramEnd"/>
      <w:r w:rsidRPr="00FD0F58">
        <w:t xml:space="preserve"> procedure to obtain a new Timing Advance N_TA. Alternatively, RAN2 can discuss whether the UE can reuse or reset the previous N_TA such that the UE can skip the </w:t>
      </w:r>
      <w:proofErr w:type="gramStart"/>
      <w:r w:rsidRPr="00FD0F58">
        <w:t>Random Access</w:t>
      </w:r>
      <w:proofErr w:type="gramEnd"/>
      <w:r w:rsidRPr="00FD0F58">
        <w:t xml:space="preserve"> procedure and instead transmit a Scheduling Request or directly transmit in a preconfigured uplink resource. </w:t>
      </w:r>
    </w:p>
    <w:p w14:paraId="3ED0A981" w14:textId="78CD989F" w:rsidR="007322A0" w:rsidRPr="00AC5D09" w:rsidRDefault="007322A0" w:rsidP="007322A0">
      <w:pPr>
        <w:rPr>
          <w:b/>
          <w:bCs/>
        </w:rPr>
      </w:pPr>
      <w:r w:rsidRPr="00FD0F58">
        <w:rPr>
          <w:b/>
          <w:bCs/>
        </w:rPr>
        <w:t>Proposal</w:t>
      </w:r>
      <w:r>
        <w:rPr>
          <w:b/>
          <w:bCs/>
        </w:rPr>
        <w:t xml:space="preserve"> </w:t>
      </w:r>
      <w:r w:rsidR="00613FCF">
        <w:rPr>
          <w:b/>
          <w:bCs/>
        </w:rPr>
        <w:t>1</w:t>
      </w:r>
      <w:r w:rsidR="002345A9">
        <w:rPr>
          <w:b/>
          <w:bCs/>
        </w:rPr>
        <w:t>2</w:t>
      </w:r>
      <w:r w:rsidRPr="00FD0F58">
        <w:rPr>
          <w:b/>
          <w:bCs/>
        </w:rPr>
        <w:t xml:space="preserve">: RAN2 to discuss whether the UE after a successful GNSS measurement gap either performs the </w:t>
      </w:r>
      <w:proofErr w:type="gramStart"/>
      <w:r w:rsidRPr="00FD0F58">
        <w:rPr>
          <w:b/>
          <w:bCs/>
        </w:rPr>
        <w:t>Random</w:t>
      </w:r>
      <w:r w:rsidR="003317DD">
        <w:rPr>
          <w:b/>
          <w:bCs/>
        </w:rPr>
        <w:t xml:space="preserve"> </w:t>
      </w:r>
      <w:r w:rsidRPr="00FD0F58">
        <w:rPr>
          <w:b/>
          <w:bCs/>
        </w:rPr>
        <w:t>Access</w:t>
      </w:r>
      <w:proofErr w:type="gramEnd"/>
      <w:r w:rsidRPr="00FD0F58">
        <w:rPr>
          <w:b/>
          <w:bCs/>
        </w:rPr>
        <w:t xml:space="preserve"> procedure or reuses/resets the previous N_TA.</w:t>
      </w:r>
    </w:p>
    <w:p w14:paraId="2A97EE72" w14:textId="026506CC" w:rsidR="00613FCF" w:rsidRDefault="003317DD" w:rsidP="003317DD">
      <w:pPr>
        <w:jc w:val="both"/>
      </w:pPr>
      <w:r>
        <w:t xml:space="preserve">As discussed </w:t>
      </w:r>
      <w:r w:rsidR="00551913">
        <w:t>in</w:t>
      </w:r>
      <w:r w:rsidR="00375CFB">
        <w:t xml:space="preserve"> the</w:t>
      </w:r>
      <w:r w:rsidR="00551913">
        <w:t xml:space="preserve"> measurement triggering</w:t>
      </w:r>
      <w:r>
        <w:t xml:space="preserve">, the network may configure a GNSS gap duration which is long enough to accommodate the UE required GNSS position fix time duration. From UE’s point of view, the UE may complete the GNSS </w:t>
      </w:r>
      <w:r w:rsidR="00551913">
        <w:t xml:space="preserve">measurement far before the end of the network configured measurement gap e.g., due to change of the GNSS propagation conditions. However, the network may not know exactly when the UE finished the GNSS re-acquisition. As no scheduling is expected during the measurement gap, part of the gap length (up to 31 seconds to cover GNSS fix time) </w:t>
      </w:r>
      <w:r w:rsidR="004F285D">
        <w:t xml:space="preserve">may </w:t>
      </w:r>
      <w:r w:rsidR="00551913">
        <w:t xml:space="preserve">be wasted. Therefore, RAN2 can discuss whether the UE should inform network the completion of GNSS measurement before the end of the </w:t>
      </w:r>
      <w:r w:rsidR="00B76500">
        <w:t xml:space="preserve">corresponding </w:t>
      </w:r>
      <w:r w:rsidR="00551913">
        <w:t>NW-configured GNSS measurement gap.</w:t>
      </w:r>
    </w:p>
    <w:p w14:paraId="0ACD6305" w14:textId="58548218" w:rsidR="00FA6BFC" w:rsidRPr="00A75628" w:rsidRDefault="00551913" w:rsidP="00FA6BFC">
      <w:r w:rsidRPr="00551913">
        <w:rPr>
          <w:b/>
          <w:bCs/>
        </w:rPr>
        <w:t>Proposal 1</w:t>
      </w:r>
      <w:r w:rsidR="002345A9">
        <w:rPr>
          <w:b/>
          <w:bCs/>
        </w:rPr>
        <w:t>3</w:t>
      </w:r>
      <w:r w:rsidRPr="00551913">
        <w:rPr>
          <w:b/>
          <w:bCs/>
        </w:rPr>
        <w:t xml:space="preserve">: RAN2 to discuss whether the UE can inform network the completion of GNSS measurement before the end of the </w:t>
      </w:r>
      <w:r w:rsidR="00B76500">
        <w:rPr>
          <w:b/>
          <w:bCs/>
        </w:rPr>
        <w:t xml:space="preserve">corresponding </w:t>
      </w:r>
      <w:r w:rsidRPr="00551913">
        <w:rPr>
          <w:b/>
          <w:bCs/>
        </w:rPr>
        <w:t>NW-configured GNSS measurement gap.</w:t>
      </w:r>
    </w:p>
    <w:p w14:paraId="6A16BC08" w14:textId="653EEB42" w:rsidR="00342928" w:rsidRPr="00A75628" w:rsidRDefault="00342928" w:rsidP="00342928">
      <w:pPr>
        <w:pStyle w:val="Heading2"/>
        <w:rPr>
          <w:lang w:val="en-US"/>
        </w:rPr>
      </w:pPr>
      <w:r w:rsidRPr="00A75628">
        <w:rPr>
          <w:lang w:val="en-US"/>
        </w:rPr>
        <w:t>2.</w:t>
      </w:r>
      <w:r w:rsidR="00B732AE">
        <w:rPr>
          <w:lang w:val="en-US"/>
        </w:rPr>
        <w:t>6</w:t>
      </w:r>
      <w:r w:rsidRPr="00A75628">
        <w:rPr>
          <w:lang w:val="en-US"/>
        </w:rPr>
        <w:tab/>
      </w:r>
      <w:r w:rsidR="003C7F3D" w:rsidRPr="00A75628">
        <w:rPr>
          <w:lang w:val="en-US"/>
        </w:rPr>
        <w:t>GNSS measurement in C-DRX inactive time</w:t>
      </w:r>
    </w:p>
    <w:p w14:paraId="45D6F690" w14:textId="77777777" w:rsidR="00C62068" w:rsidRDefault="00C62068" w:rsidP="00C62068">
      <w:pPr>
        <w:rPr>
          <w:rFonts w:eastAsia="Yu Mincho"/>
          <w:bCs/>
          <w:iCs/>
          <w:lang w:eastAsia="ja-JP"/>
        </w:rPr>
      </w:pPr>
      <w:r w:rsidRPr="00F5121F">
        <w:rPr>
          <w:rFonts w:eastAsia="Yu Mincho"/>
          <w:bCs/>
          <w:iCs/>
          <w:lang w:eastAsia="ja-JP"/>
        </w:rPr>
        <w:t>RAN1 has discussed GNSS position fix during inactive state of Connected DRX</w:t>
      </w:r>
      <w:r>
        <w:rPr>
          <w:rFonts w:eastAsia="Yu Mincho"/>
          <w:bCs/>
          <w:iCs/>
          <w:lang w:eastAsia="ja-JP"/>
        </w:rPr>
        <w:t xml:space="preserve"> </w:t>
      </w:r>
      <w:r w:rsidRPr="00F5121F">
        <w:rPr>
          <w:rFonts w:eastAsia="Yu Mincho"/>
          <w:bCs/>
          <w:iCs/>
          <w:lang w:eastAsia="ja-JP"/>
        </w:rPr>
        <w:t xml:space="preserve">for </w:t>
      </w:r>
      <w:r>
        <w:rPr>
          <w:rFonts w:eastAsia="Yu Mincho"/>
          <w:bCs/>
          <w:iCs/>
          <w:lang w:eastAsia="ja-JP"/>
        </w:rPr>
        <w:t xml:space="preserve">improved GNSS operations and agreed the following conclusion as indicated in the LS [R1-2304126]. </w:t>
      </w:r>
    </w:p>
    <w:tbl>
      <w:tblPr>
        <w:tblStyle w:val="TableGrid"/>
        <w:tblW w:w="0" w:type="auto"/>
        <w:tblLook w:val="04A0" w:firstRow="1" w:lastRow="0" w:firstColumn="1" w:lastColumn="0" w:noHBand="0" w:noVBand="1"/>
      </w:tblPr>
      <w:tblGrid>
        <w:gridCol w:w="9631"/>
      </w:tblGrid>
      <w:tr w:rsidR="00C62068" w14:paraId="60ED193A" w14:textId="77777777">
        <w:tc>
          <w:tcPr>
            <w:tcW w:w="9631" w:type="dxa"/>
          </w:tcPr>
          <w:p w14:paraId="62BDC8DA" w14:textId="77777777" w:rsidR="00C62068" w:rsidRPr="005141EF" w:rsidRDefault="00C62068">
            <w:pPr>
              <w:spacing w:after="0"/>
              <w:rPr>
                <w:rFonts w:ascii="Times" w:eastAsia="Batang" w:hAnsi="Times"/>
                <w:b/>
                <w:szCs w:val="24"/>
                <w:lang w:eastAsia="x-none"/>
              </w:rPr>
            </w:pPr>
            <w:r w:rsidRPr="005141EF">
              <w:rPr>
                <w:rFonts w:ascii="Times" w:eastAsia="Batang" w:hAnsi="Times" w:hint="eastAsia"/>
                <w:b/>
                <w:szCs w:val="24"/>
                <w:lang w:eastAsia="x-none"/>
              </w:rPr>
              <w:t>Conclusion</w:t>
            </w:r>
          </w:p>
          <w:p w14:paraId="25CF4B88" w14:textId="77777777" w:rsidR="00C62068" w:rsidRPr="005141EF" w:rsidRDefault="00C62068">
            <w:pPr>
              <w:spacing w:after="0"/>
              <w:rPr>
                <w:rFonts w:ascii="Times" w:eastAsia="Batang" w:hAnsi="Times"/>
                <w:szCs w:val="24"/>
                <w:lang w:eastAsia="x-none"/>
              </w:rPr>
            </w:pPr>
            <w:r w:rsidRPr="005141EF">
              <w:rPr>
                <w:rFonts w:ascii="Times" w:eastAsia="Batang" w:hAnsi="Times" w:hint="eastAsia"/>
                <w:szCs w:val="24"/>
                <w:lang w:eastAsia="x-none"/>
              </w:rPr>
              <w:t>From RAN1 perspective, UE is not forbidden to autonomously re-acquire GNSS position fix during inactive state of Connected DRX.</w:t>
            </w:r>
          </w:p>
          <w:p w14:paraId="1C916F4F" w14:textId="77777777" w:rsidR="00C62068" w:rsidRPr="005141EF" w:rsidRDefault="00C62068" w:rsidP="00C62068">
            <w:pPr>
              <w:numPr>
                <w:ilvl w:val="0"/>
                <w:numId w:val="26"/>
              </w:numPr>
              <w:snapToGrid w:val="0"/>
              <w:spacing w:after="0"/>
              <w:ind w:left="720"/>
              <w:rPr>
                <w:rFonts w:ascii="Times" w:eastAsia="Batang" w:hAnsi="Times"/>
                <w:bCs/>
                <w:iCs/>
                <w:szCs w:val="24"/>
                <w:lang w:eastAsia="x-none"/>
              </w:rPr>
            </w:pPr>
            <w:r w:rsidRPr="005141EF">
              <w:rPr>
                <w:rFonts w:ascii="Times" w:eastAsia="Batang" w:hAnsi="Times" w:hint="eastAsia"/>
                <w:bCs/>
                <w:iCs/>
                <w:szCs w:val="24"/>
                <w:lang w:eastAsia="x-none"/>
              </w:rPr>
              <w:t>Note: The configured DL/UL transmissions during inactive state of Connected DRX should not be impacted</w:t>
            </w:r>
          </w:p>
          <w:p w14:paraId="1267E771" w14:textId="77777777" w:rsidR="00C62068" w:rsidRPr="005141EF" w:rsidRDefault="00C62068" w:rsidP="00C62068">
            <w:pPr>
              <w:numPr>
                <w:ilvl w:val="0"/>
                <w:numId w:val="26"/>
              </w:numPr>
              <w:snapToGrid w:val="0"/>
              <w:spacing w:after="0"/>
              <w:ind w:left="720"/>
              <w:rPr>
                <w:rFonts w:ascii="Times" w:eastAsia="Batang" w:hAnsi="Times"/>
                <w:bCs/>
                <w:iCs/>
                <w:szCs w:val="24"/>
                <w:lang w:eastAsia="x-none"/>
              </w:rPr>
            </w:pPr>
            <w:r w:rsidRPr="005141EF">
              <w:rPr>
                <w:rFonts w:ascii="Times" w:eastAsia="Batang" w:hAnsi="Times" w:hint="eastAsia"/>
                <w:bCs/>
                <w:iCs/>
                <w:szCs w:val="24"/>
                <w:lang w:eastAsia="x-none"/>
              </w:rPr>
              <w:t>Note: details are up to RAN2</w:t>
            </w:r>
          </w:p>
          <w:p w14:paraId="3726A74D" w14:textId="77777777" w:rsidR="00C62068" w:rsidRDefault="00C62068">
            <w:pPr>
              <w:rPr>
                <w:rFonts w:eastAsia="Yu Mincho"/>
                <w:bCs/>
                <w:iCs/>
                <w:lang w:eastAsia="ja-JP"/>
              </w:rPr>
            </w:pPr>
            <w:r w:rsidRPr="005141EF">
              <w:rPr>
                <w:rFonts w:ascii="Times" w:eastAsia="Batang" w:hAnsi="Times" w:hint="eastAsia"/>
                <w:szCs w:val="24"/>
                <w:lang w:eastAsia="x-none"/>
              </w:rPr>
              <w:t>Send an LS to RAN2 for the conclusion.</w:t>
            </w:r>
          </w:p>
        </w:tc>
      </w:tr>
    </w:tbl>
    <w:p w14:paraId="02EDA143" w14:textId="77777777" w:rsidR="00C62068" w:rsidRPr="0012528A" w:rsidRDefault="00C62068" w:rsidP="00C62068">
      <w:pPr>
        <w:rPr>
          <w:rFonts w:eastAsia="Yu Mincho"/>
          <w:bCs/>
          <w:iCs/>
          <w:sz w:val="2"/>
          <w:szCs w:val="2"/>
          <w:lang w:eastAsia="ja-JP"/>
        </w:rPr>
      </w:pPr>
    </w:p>
    <w:p w14:paraId="71503CFC" w14:textId="77777777" w:rsidR="00C62068" w:rsidRDefault="00C62068" w:rsidP="00C62068">
      <w:pPr>
        <w:jc w:val="both"/>
      </w:pPr>
      <w:r>
        <w:rPr>
          <w:rFonts w:eastAsia="Yu Mincho"/>
          <w:bCs/>
          <w:iCs/>
          <w:lang w:eastAsia="ja-JP"/>
        </w:rPr>
        <w:t xml:space="preserve">RAN1 concluded UE is not forbidden to autonomously re-acquire GNSS position fix in the C-DRX inactive time, while the details are up to RAN2 on the </w:t>
      </w:r>
      <w:r w:rsidRPr="00B06555">
        <w:rPr>
          <w:rFonts w:eastAsia="Yu Mincho"/>
          <w:bCs/>
          <w:iCs/>
          <w:lang w:eastAsia="ja-JP"/>
        </w:rPr>
        <w:t>feasibilit</w:t>
      </w:r>
      <w:r>
        <w:rPr>
          <w:rFonts w:eastAsia="Yu Mincho"/>
          <w:bCs/>
          <w:iCs/>
          <w:lang w:eastAsia="ja-JP"/>
        </w:rPr>
        <w:t>y and impact.</w:t>
      </w:r>
      <w:r w:rsidRPr="004238D1">
        <w:t xml:space="preserve"> </w:t>
      </w:r>
      <w:r w:rsidRPr="000459B5">
        <w:t xml:space="preserve">First of all, there is no guarantee that the “next” inactive state of </w:t>
      </w:r>
      <w:r w:rsidRPr="000459B5">
        <w:lastRenderedPageBreak/>
        <w:t>C-DRX will happen, because the Active Time may be extended if there is new data incoming or retransmissions occur. Even if the inactive state were to happen it may be shorter than expected due to the extension of the Active Time.</w:t>
      </w:r>
      <w:r w:rsidRPr="00180E5F">
        <w:t xml:space="preserve"> </w:t>
      </w:r>
    </w:p>
    <w:p w14:paraId="2E4091DA" w14:textId="579D8FF2" w:rsidR="00C62068" w:rsidRPr="000459B5" w:rsidRDefault="00C62068" w:rsidP="00C62068">
      <w:pPr>
        <w:rPr>
          <w:b/>
        </w:rPr>
      </w:pPr>
      <w:r w:rsidRPr="000459B5">
        <w:rPr>
          <w:b/>
        </w:rPr>
        <w:t>Observation</w:t>
      </w:r>
      <w:r>
        <w:rPr>
          <w:b/>
        </w:rPr>
        <w:t xml:space="preserve"> </w:t>
      </w:r>
      <w:r w:rsidR="00A83D9E">
        <w:rPr>
          <w:b/>
        </w:rPr>
        <w:t>9</w:t>
      </w:r>
      <w:r w:rsidRPr="000459B5">
        <w:rPr>
          <w:b/>
        </w:rPr>
        <w:t>: Inactive state of C-DRX may not occur at all or be shorter than expected due to extension of the active state because of new data and retransmissions.</w:t>
      </w:r>
    </w:p>
    <w:p w14:paraId="7E281DCD" w14:textId="77777777" w:rsidR="00C62068" w:rsidRDefault="00C62068" w:rsidP="00C62068">
      <w:pPr>
        <w:jc w:val="both"/>
      </w:pPr>
      <w:r>
        <w:t>F</w:t>
      </w:r>
      <w:r w:rsidRPr="00582290">
        <w:t>or UE in DRX inactive Time, the UE is still required to monitor PDCCH for P-RNTI and SI-RNTI.</w:t>
      </w:r>
      <w:r>
        <w:t xml:space="preserve"> </w:t>
      </w:r>
      <w:r w:rsidRPr="005F0849">
        <w:t>For example, the NTN UE may have to acquire serving cell satellite assistance information (SIB31) during the inactive state of C-DRX. This will be necessary if the validity timer T317 for SIB31 is about to expire/has expired. Therefore, the UE will not be able to perform the GNSS measurement during the part of the inactive state, which collides with the reception of the SIB31. The UE may also need to monitor PDCCH for Paging message during the inactive state of C-DRX.</w:t>
      </w:r>
      <w:r>
        <w:t xml:space="preserve"> </w:t>
      </w:r>
      <w:r w:rsidRPr="000459B5">
        <w:t xml:space="preserve">In addition, the UE may be configured with measurement gaps, </w:t>
      </w:r>
      <w:proofErr w:type="gramStart"/>
      <w:r w:rsidRPr="000459B5">
        <w:t>e.g.</w:t>
      </w:r>
      <w:proofErr w:type="gramEnd"/>
      <w:r w:rsidRPr="000459B5">
        <w:t xml:space="preserve"> for inter-frequency and inter-RAT measurements. Such gaps are configured independently of the C-DRX and therefore the gap and the corresponding RRM measurement may take place during the inactive state of C-DRX. This would mean the UE cannot perform the GNSS measurement in order to perform the configured RRM measurement.</w:t>
      </w:r>
    </w:p>
    <w:p w14:paraId="640C37DC" w14:textId="52A81240" w:rsidR="00C62068" w:rsidRPr="000459B5" w:rsidRDefault="00C62068" w:rsidP="00C62068">
      <w:pPr>
        <w:jc w:val="both"/>
        <w:rPr>
          <w:b/>
        </w:rPr>
      </w:pPr>
      <w:r w:rsidRPr="000459B5">
        <w:rPr>
          <w:b/>
        </w:rPr>
        <w:t xml:space="preserve">Observation </w:t>
      </w:r>
      <w:r w:rsidR="00A83D9E">
        <w:rPr>
          <w:b/>
        </w:rPr>
        <w:t>10</w:t>
      </w:r>
      <w:r w:rsidRPr="000459B5">
        <w:rPr>
          <w:b/>
        </w:rPr>
        <w:t xml:space="preserve">: UE may need to </w:t>
      </w:r>
      <w:r>
        <w:rPr>
          <w:b/>
        </w:rPr>
        <w:t xml:space="preserve">perform </w:t>
      </w:r>
      <w:r w:rsidRPr="00582290">
        <w:rPr>
          <w:b/>
        </w:rPr>
        <w:t>multiple different events</w:t>
      </w:r>
      <w:r>
        <w:rPr>
          <w:b/>
        </w:rPr>
        <w:t xml:space="preserve"> (e.g., SIB reading, Paging monitoring, RRM measurement etc.)</w:t>
      </w:r>
      <w:r w:rsidRPr="00582290">
        <w:rPr>
          <w:b/>
        </w:rPr>
        <w:t xml:space="preserve"> </w:t>
      </w:r>
      <w:r w:rsidRPr="000459B5">
        <w:rPr>
          <w:b/>
        </w:rPr>
        <w:t>during the inactive state of Connected DRX and is therefore not able to perform the GNSS measurement.</w:t>
      </w:r>
    </w:p>
    <w:p w14:paraId="43C7CC76" w14:textId="3D0FBC4B" w:rsidR="00C62068" w:rsidRDefault="00C62068" w:rsidP="00C62068">
      <w:pPr>
        <w:jc w:val="both"/>
        <w:rPr>
          <w:rFonts w:eastAsia="Yu Mincho"/>
          <w:bCs/>
          <w:iCs/>
          <w:lang w:eastAsia="ja-JP"/>
        </w:rPr>
      </w:pPr>
      <w:r>
        <w:rPr>
          <w:lang w:eastAsia="zh-CN"/>
        </w:rPr>
        <w:t>During the C-DRX inactive time, if UE is not required to monitor the multiple different events, it is beneficial for UE to re-acquire GNSS position fix to avoid cellular communication interruption during the connection. T</w:t>
      </w:r>
      <w:r w:rsidRPr="000459B5">
        <w:t xml:space="preserve">he GNSS position fix time duration is expected </w:t>
      </w:r>
      <w:r w:rsidR="003B798A">
        <w:t>in the range from 1 second up to 31</w:t>
      </w:r>
      <w:r w:rsidRPr="000459B5">
        <w:t xml:space="preserve"> seconds, </w:t>
      </w:r>
      <w:r>
        <w:t xml:space="preserve">and </w:t>
      </w:r>
      <w:r w:rsidRPr="000459B5">
        <w:t>the inactive state would need to be at least this long to accommodate the GNSS reacquisition.</w:t>
      </w:r>
      <w:r>
        <w:t xml:space="preserve"> However, </w:t>
      </w:r>
      <w:r>
        <w:rPr>
          <w:rFonts w:eastAsia="Yu Mincho"/>
          <w:bCs/>
          <w:iCs/>
          <w:lang w:eastAsia="ja-JP"/>
        </w:rPr>
        <w:t>due to the dynamically changed C-DRX inactive time and possible events on SIB reading/paging monitoring, the C-DRX inactive time which can be used for GNSS measurement may be shorter or longer than the GNSS position fix time duration.</w:t>
      </w:r>
    </w:p>
    <w:p w14:paraId="62FBA707" w14:textId="14D10B34" w:rsidR="00C62068" w:rsidRPr="000459B5" w:rsidRDefault="00C62068" w:rsidP="00C62068">
      <w:pPr>
        <w:jc w:val="both"/>
        <w:rPr>
          <w:b/>
        </w:rPr>
      </w:pPr>
      <w:r w:rsidRPr="000459B5">
        <w:rPr>
          <w:b/>
        </w:rPr>
        <w:t xml:space="preserve">Observation </w:t>
      </w:r>
      <w:r>
        <w:rPr>
          <w:b/>
        </w:rPr>
        <w:t>1</w:t>
      </w:r>
      <w:r w:rsidR="00A83D9E">
        <w:rPr>
          <w:b/>
        </w:rPr>
        <w:t>1</w:t>
      </w:r>
      <w:r w:rsidRPr="000459B5">
        <w:rPr>
          <w:b/>
        </w:rPr>
        <w:t xml:space="preserve">: </w:t>
      </w:r>
      <w:r>
        <w:rPr>
          <w:b/>
        </w:rPr>
        <w:t>The C-DRX inactive time which can be used for GNSS measurement may be shorter or longer than the required GNSS position fix time duration</w:t>
      </w:r>
      <w:r w:rsidRPr="000459B5">
        <w:rPr>
          <w:b/>
        </w:rPr>
        <w:t>.</w:t>
      </w:r>
    </w:p>
    <w:p w14:paraId="6B43A16A" w14:textId="030D46B7" w:rsidR="00C62068" w:rsidRDefault="00C62068" w:rsidP="00C62068">
      <w:pPr>
        <w:jc w:val="both"/>
      </w:pPr>
      <w:r>
        <w:rPr>
          <w:rFonts w:eastAsia="Yu Mincho"/>
          <w:bCs/>
          <w:iCs/>
          <w:lang w:eastAsia="ja-JP"/>
        </w:rPr>
        <w:t xml:space="preserve">If the C-DRX inactive time </w:t>
      </w:r>
      <w:r w:rsidRPr="00AF0361">
        <w:rPr>
          <w:rFonts w:eastAsia="Yu Mincho"/>
          <w:bCs/>
          <w:iCs/>
          <w:lang w:eastAsia="ja-JP"/>
        </w:rPr>
        <w:t>which can be used for GNSS measurement</w:t>
      </w:r>
      <w:r>
        <w:rPr>
          <w:rFonts w:eastAsia="Yu Mincho"/>
          <w:bCs/>
          <w:iCs/>
          <w:lang w:eastAsia="ja-JP"/>
        </w:rPr>
        <w:t xml:space="preserve"> is </w:t>
      </w:r>
      <w:r w:rsidRPr="000459B5">
        <w:t xml:space="preserve">long </w:t>
      </w:r>
      <w:r>
        <w:t xml:space="preserve">enough </w:t>
      </w:r>
      <w:r w:rsidRPr="000459B5">
        <w:t>to accommodate the GNSS reacquisition</w:t>
      </w:r>
      <w:r>
        <w:t xml:space="preserve">, the UE may complete the GNSS measurement within the inactive time. To support this operation, firstly, the UE needs to decide when the GNSS measurement should be started within the C-DRX inactive time. Since the </w:t>
      </w:r>
      <w:proofErr w:type="spellStart"/>
      <w:r>
        <w:t>eNB</w:t>
      </w:r>
      <w:proofErr w:type="spellEnd"/>
      <w:r>
        <w:t xml:space="preserve"> does not know whether UE will perform some events such as SIB reading, the simplest option is that it is up to UE implementation to decide when to start the GNSS measurement within the inactive time. Secondly, if the UE measured the GNSS successfully, the UE should inform the </w:t>
      </w:r>
      <w:proofErr w:type="spellStart"/>
      <w:r>
        <w:t>eNB</w:t>
      </w:r>
      <w:proofErr w:type="spellEnd"/>
      <w:r>
        <w:t xml:space="preserve"> to skip the next configured GNSS measurement gap to avoid the unnecessary cellular service interruption. On when the notification should be sent to </w:t>
      </w:r>
      <w:proofErr w:type="spellStart"/>
      <w:r>
        <w:t>eNB</w:t>
      </w:r>
      <w:proofErr w:type="spellEnd"/>
      <w:r>
        <w:t xml:space="preserve">, to save UE’s power consumption, it seems not needed to send the notification right after the GNSS measurement. Instead, the UE may send the notification to </w:t>
      </w:r>
      <w:proofErr w:type="spellStart"/>
      <w:r>
        <w:t>eNB</w:t>
      </w:r>
      <w:proofErr w:type="spellEnd"/>
      <w:r>
        <w:t xml:space="preserve"> at the start of the next C-DRX active time or right before the current validity timer expiry.</w:t>
      </w:r>
    </w:p>
    <w:p w14:paraId="1C94529A" w14:textId="1FB76077" w:rsidR="00C62068" w:rsidRDefault="00C62068" w:rsidP="00C62068">
      <w:pPr>
        <w:jc w:val="both"/>
        <w:rPr>
          <w:b/>
          <w:bCs/>
        </w:rPr>
      </w:pPr>
      <w:r w:rsidRPr="00AF6F8E">
        <w:rPr>
          <w:b/>
          <w:bCs/>
        </w:rPr>
        <w:t xml:space="preserve">Proposal </w:t>
      </w:r>
      <w:r>
        <w:rPr>
          <w:b/>
          <w:bCs/>
        </w:rPr>
        <w:t>1</w:t>
      </w:r>
      <w:r w:rsidR="002345A9">
        <w:rPr>
          <w:b/>
          <w:bCs/>
        </w:rPr>
        <w:t>4</w:t>
      </w:r>
      <w:r>
        <w:rPr>
          <w:b/>
          <w:bCs/>
        </w:rPr>
        <w:t>a</w:t>
      </w:r>
      <w:r w:rsidRPr="00AF6F8E">
        <w:rPr>
          <w:b/>
          <w:bCs/>
        </w:rPr>
        <w:t>: If the C-DRX inactive time which can be used for GNSS measurement is longer than the required GNSS position fix time duration</w:t>
      </w:r>
      <w:r>
        <w:rPr>
          <w:b/>
          <w:bCs/>
        </w:rPr>
        <w:t>, i</w:t>
      </w:r>
      <w:r w:rsidRPr="007F5EDD">
        <w:rPr>
          <w:b/>
          <w:bCs/>
        </w:rPr>
        <w:t xml:space="preserve">t is up to UE implementation to decide </w:t>
      </w:r>
      <w:r>
        <w:rPr>
          <w:b/>
          <w:bCs/>
        </w:rPr>
        <w:t xml:space="preserve">whether and </w:t>
      </w:r>
      <w:r w:rsidRPr="007F5EDD">
        <w:rPr>
          <w:b/>
          <w:bCs/>
        </w:rPr>
        <w:t xml:space="preserve">when to </w:t>
      </w:r>
      <w:r>
        <w:rPr>
          <w:b/>
          <w:bCs/>
        </w:rPr>
        <w:t>initiate</w:t>
      </w:r>
      <w:r w:rsidRPr="007F5EDD">
        <w:rPr>
          <w:b/>
          <w:bCs/>
        </w:rPr>
        <w:t xml:space="preserve"> GNSS measurement within the inactive time. </w:t>
      </w:r>
    </w:p>
    <w:p w14:paraId="0131916D" w14:textId="58FC7930" w:rsidR="00C62068" w:rsidRPr="0058350F" w:rsidRDefault="00C62068" w:rsidP="00C62068">
      <w:pPr>
        <w:jc w:val="both"/>
        <w:rPr>
          <w:b/>
          <w:bCs/>
        </w:rPr>
      </w:pPr>
      <w:r>
        <w:rPr>
          <w:b/>
          <w:bCs/>
        </w:rPr>
        <w:t>Proposal 1</w:t>
      </w:r>
      <w:r w:rsidR="002345A9">
        <w:rPr>
          <w:b/>
          <w:bCs/>
        </w:rPr>
        <w:t>4</w:t>
      </w:r>
      <w:r>
        <w:rPr>
          <w:b/>
          <w:bCs/>
        </w:rPr>
        <w:t xml:space="preserve">b: </w:t>
      </w:r>
      <w:r w:rsidRPr="0058350F">
        <w:rPr>
          <w:b/>
          <w:bCs/>
        </w:rPr>
        <w:t xml:space="preserve">The UE should notify </w:t>
      </w:r>
      <w:proofErr w:type="spellStart"/>
      <w:r w:rsidRPr="0058350F">
        <w:rPr>
          <w:b/>
          <w:bCs/>
        </w:rPr>
        <w:t>eNB</w:t>
      </w:r>
      <w:proofErr w:type="spellEnd"/>
      <w:r w:rsidRPr="0058350F">
        <w:rPr>
          <w:b/>
          <w:bCs/>
        </w:rPr>
        <w:t xml:space="preserve"> for the successful </w:t>
      </w:r>
      <w:r>
        <w:rPr>
          <w:b/>
          <w:bCs/>
        </w:rPr>
        <w:t xml:space="preserve">autonomous </w:t>
      </w:r>
      <w:r w:rsidRPr="0058350F">
        <w:rPr>
          <w:b/>
          <w:bCs/>
        </w:rPr>
        <w:t>GNSS measurement</w:t>
      </w:r>
      <w:r>
        <w:rPr>
          <w:b/>
          <w:bCs/>
        </w:rPr>
        <w:t xml:space="preserve"> in the C-DRX inactive time</w:t>
      </w:r>
      <w:r w:rsidRPr="0058350F">
        <w:rPr>
          <w:b/>
          <w:bCs/>
        </w:rPr>
        <w:t xml:space="preserve">. </w:t>
      </w:r>
      <w:r>
        <w:rPr>
          <w:b/>
          <w:bCs/>
        </w:rPr>
        <w:t>RAN2 to discuss</w:t>
      </w:r>
      <w:r w:rsidRPr="0058350F">
        <w:rPr>
          <w:b/>
          <w:bCs/>
        </w:rPr>
        <w:t xml:space="preserve"> when the notification should be sent.</w:t>
      </w:r>
    </w:p>
    <w:p w14:paraId="65A4ADE7" w14:textId="68C21CF9" w:rsidR="00C62068" w:rsidRPr="0058350F" w:rsidRDefault="00C62068" w:rsidP="00C62068">
      <w:pPr>
        <w:jc w:val="both"/>
        <w:rPr>
          <w:b/>
          <w:bCs/>
        </w:rPr>
      </w:pPr>
      <w:r>
        <w:rPr>
          <w:b/>
          <w:bCs/>
        </w:rPr>
        <w:t>Proposal 1</w:t>
      </w:r>
      <w:r w:rsidR="002345A9">
        <w:rPr>
          <w:b/>
          <w:bCs/>
        </w:rPr>
        <w:t>4</w:t>
      </w:r>
      <w:r>
        <w:rPr>
          <w:b/>
          <w:bCs/>
        </w:rPr>
        <w:t xml:space="preserve">c: </w:t>
      </w:r>
      <w:r w:rsidRPr="0058350F">
        <w:rPr>
          <w:b/>
          <w:bCs/>
        </w:rPr>
        <w:t xml:space="preserve">After successful </w:t>
      </w:r>
      <w:r>
        <w:rPr>
          <w:b/>
          <w:bCs/>
        </w:rPr>
        <w:t xml:space="preserve">autonomous </w:t>
      </w:r>
      <w:r w:rsidRPr="0058350F">
        <w:rPr>
          <w:b/>
          <w:bCs/>
        </w:rPr>
        <w:t>GNSS measurement</w:t>
      </w:r>
      <w:r>
        <w:rPr>
          <w:b/>
          <w:bCs/>
        </w:rPr>
        <w:t xml:space="preserve"> in the C-DRX inactive time</w:t>
      </w:r>
      <w:r w:rsidRPr="0058350F">
        <w:rPr>
          <w:b/>
          <w:bCs/>
        </w:rPr>
        <w:t xml:space="preserve">, the next configured GNSS measurement gap can be skipped. </w:t>
      </w:r>
    </w:p>
    <w:p w14:paraId="79B076AB" w14:textId="77777777" w:rsidR="00C62068" w:rsidRDefault="00C62068" w:rsidP="00C62068">
      <w:pPr>
        <w:jc w:val="both"/>
        <w:rPr>
          <w:bCs/>
        </w:rPr>
      </w:pPr>
      <w:r w:rsidRPr="00F93170">
        <w:rPr>
          <w:rFonts w:eastAsia="Yu Mincho"/>
          <w:bCs/>
          <w:iCs/>
          <w:lang w:eastAsia="ja-JP"/>
        </w:rPr>
        <w:t xml:space="preserve">If the C-DRX </w:t>
      </w:r>
      <w:r>
        <w:rPr>
          <w:rFonts w:eastAsia="Yu Mincho"/>
          <w:bCs/>
          <w:iCs/>
          <w:lang w:eastAsia="ja-JP"/>
        </w:rPr>
        <w:t xml:space="preserve">inactive </w:t>
      </w:r>
      <w:r w:rsidRPr="00F93170">
        <w:rPr>
          <w:rFonts w:eastAsia="Yu Mincho"/>
          <w:bCs/>
          <w:iCs/>
          <w:lang w:eastAsia="ja-JP"/>
        </w:rPr>
        <w:t xml:space="preserve">time which can be used for GNSS measurement is shorter than </w:t>
      </w:r>
      <w:r w:rsidRPr="00F93170">
        <w:rPr>
          <w:bCs/>
        </w:rPr>
        <w:t>the required GNSS position fix time duration,</w:t>
      </w:r>
      <w:r>
        <w:rPr>
          <w:bCs/>
        </w:rPr>
        <w:t xml:space="preserve"> the UE needs to perform the GNSS measurement with a GNSS measurement gap since at least part of the measurement will overlap with the C-DRX active time. As a baseline, the UE should follow the GNSS measurement gap configured by </w:t>
      </w:r>
      <w:proofErr w:type="spellStart"/>
      <w:r>
        <w:rPr>
          <w:bCs/>
        </w:rPr>
        <w:t>eNB</w:t>
      </w:r>
      <w:proofErr w:type="spellEnd"/>
      <w:r>
        <w:rPr>
          <w:bCs/>
        </w:rPr>
        <w:t xml:space="preserve">. In some cases, if the UE finds the C-DRX inactive time contains part of the GNSS measurement gap, the UE may decide whether to initiate the GNSS measurement gap in the inactive time before the scheduled GNSS MG in order to utilize the inactive time as much as possible and thus reduce the gap overlap with C-DRX active time. </w:t>
      </w:r>
    </w:p>
    <w:p w14:paraId="01C57E2D" w14:textId="79DE63EE" w:rsidR="00C62068" w:rsidRPr="00F14B05" w:rsidRDefault="00C62068" w:rsidP="00C62068">
      <w:pPr>
        <w:jc w:val="both"/>
        <w:rPr>
          <w:b/>
          <w:bCs/>
        </w:rPr>
      </w:pPr>
      <w:r>
        <w:rPr>
          <w:b/>
          <w:bCs/>
        </w:rPr>
        <w:t>Proposal 1</w:t>
      </w:r>
      <w:r w:rsidR="002345A9">
        <w:rPr>
          <w:b/>
          <w:bCs/>
        </w:rPr>
        <w:t>5</w:t>
      </w:r>
      <w:r>
        <w:rPr>
          <w:b/>
          <w:bCs/>
        </w:rPr>
        <w:t xml:space="preserve">: </w:t>
      </w:r>
      <w:r w:rsidRPr="00AF6F8E">
        <w:rPr>
          <w:b/>
          <w:bCs/>
        </w:rPr>
        <w:t xml:space="preserve">If the C-DRX inactive time which can be used for GNSS measurement is </w:t>
      </w:r>
      <w:r>
        <w:rPr>
          <w:b/>
          <w:bCs/>
        </w:rPr>
        <w:t>less</w:t>
      </w:r>
      <w:r w:rsidRPr="00AF6F8E">
        <w:rPr>
          <w:b/>
          <w:bCs/>
        </w:rPr>
        <w:t xml:space="preserve"> than the required GNSS position fix time duration</w:t>
      </w:r>
      <w:r>
        <w:rPr>
          <w:b/>
          <w:bCs/>
        </w:rPr>
        <w:t xml:space="preserve">, </w:t>
      </w:r>
      <w:r w:rsidRPr="00F14B05">
        <w:rPr>
          <w:b/>
          <w:bCs/>
        </w:rPr>
        <w:t>UE can initiate GNSS measurement gap in the inactive time before the scheduled GNSS measurement gap</w:t>
      </w:r>
      <w:r>
        <w:rPr>
          <w:b/>
          <w:bCs/>
        </w:rPr>
        <w:t xml:space="preserve"> if it detects the gap partly overlapped with C-DRX inactive time</w:t>
      </w:r>
      <w:r w:rsidRPr="00F14B05">
        <w:rPr>
          <w:b/>
          <w:bCs/>
        </w:rPr>
        <w:t xml:space="preserve">. </w:t>
      </w:r>
    </w:p>
    <w:p w14:paraId="3D65C9CA" w14:textId="443FA464" w:rsidR="00342928" w:rsidRPr="00A75628" w:rsidRDefault="00342928" w:rsidP="009339CB"/>
    <w:p w14:paraId="5892770E" w14:textId="1C9E2A5B" w:rsidR="003C7F3D" w:rsidRPr="00A75628" w:rsidRDefault="003C7F3D" w:rsidP="003C7F3D">
      <w:pPr>
        <w:pStyle w:val="Heading2"/>
        <w:rPr>
          <w:lang w:val="en-US"/>
        </w:rPr>
      </w:pPr>
      <w:r w:rsidRPr="00A75628">
        <w:rPr>
          <w:lang w:val="en-US"/>
        </w:rPr>
        <w:lastRenderedPageBreak/>
        <w:t>2.</w:t>
      </w:r>
      <w:r w:rsidR="00B732AE">
        <w:rPr>
          <w:lang w:val="en-US"/>
        </w:rPr>
        <w:t>7</w:t>
      </w:r>
      <w:r w:rsidRPr="00A75628">
        <w:rPr>
          <w:lang w:val="en-US"/>
        </w:rPr>
        <w:tab/>
        <w:t>GNSS measurements in configured PDCCH search space gap (natural gap)</w:t>
      </w:r>
    </w:p>
    <w:p w14:paraId="204870A7" w14:textId="1DC38E1C" w:rsidR="00A07CEA" w:rsidRPr="006152E6" w:rsidRDefault="00A07CEA" w:rsidP="00A07CEA">
      <w:pPr>
        <w:jc w:val="both"/>
        <w:rPr>
          <w:rFonts w:eastAsia="Yu Mincho"/>
          <w:bCs/>
          <w:iCs/>
          <w:lang w:eastAsia="ja-JP"/>
        </w:rPr>
      </w:pPr>
      <w:r w:rsidRPr="006152E6">
        <w:rPr>
          <w:rFonts w:eastAsia="Yu Mincho"/>
          <w:bCs/>
          <w:iCs/>
          <w:lang w:eastAsia="ja-JP"/>
        </w:rPr>
        <w:t xml:space="preserve">In NB-IoT, connected mode measurements was introduced in Rel-17. There is no explicit scheduling gap created for this purpose. UE is expected to make use of gaps already configured for PDCCH search-space and C-DRX </w:t>
      </w:r>
      <w:r w:rsidR="004F7715">
        <w:rPr>
          <w:rFonts w:eastAsia="Yu Mincho"/>
          <w:bCs/>
          <w:iCs/>
          <w:lang w:eastAsia="ja-JP"/>
        </w:rPr>
        <w:t xml:space="preserve">inactive </w:t>
      </w:r>
      <w:r w:rsidRPr="006152E6">
        <w:rPr>
          <w:rFonts w:eastAsia="Yu Mincho"/>
          <w:bCs/>
          <w:iCs/>
          <w:lang w:eastAsia="ja-JP"/>
        </w:rPr>
        <w:t>time for this purpose.</w:t>
      </w:r>
    </w:p>
    <w:p w14:paraId="16168964" w14:textId="77777777" w:rsidR="00A07CEA" w:rsidRPr="00FD23F9" w:rsidRDefault="00A07CEA" w:rsidP="00A07CEA">
      <w:pPr>
        <w:jc w:val="both"/>
        <w:rPr>
          <w:lang w:val="da-DK"/>
        </w:rPr>
      </w:pPr>
      <w:proofErr w:type="spellStart"/>
      <w:r w:rsidRPr="00FD23F9">
        <w:rPr>
          <w:lang w:val="da-DK"/>
        </w:rPr>
        <w:t>Details</w:t>
      </w:r>
      <w:proofErr w:type="spellEnd"/>
      <w:r w:rsidRPr="00FD23F9">
        <w:rPr>
          <w:lang w:val="da-DK"/>
        </w:rPr>
        <w:t xml:space="preserve"> on the </w:t>
      </w:r>
      <w:proofErr w:type="spellStart"/>
      <w:r w:rsidRPr="00FD23F9">
        <w:rPr>
          <w:lang w:val="da-DK"/>
        </w:rPr>
        <w:t>search</w:t>
      </w:r>
      <w:proofErr w:type="spellEnd"/>
      <w:r w:rsidRPr="00FD23F9">
        <w:rPr>
          <w:lang w:val="da-DK"/>
        </w:rPr>
        <w:t xml:space="preserve"> </w:t>
      </w:r>
      <w:proofErr w:type="spellStart"/>
      <w:r w:rsidRPr="00FD23F9">
        <w:rPr>
          <w:lang w:val="da-DK"/>
        </w:rPr>
        <w:t>space</w:t>
      </w:r>
      <w:proofErr w:type="spellEnd"/>
      <w:r w:rsidRPr="00FD23F9">
        <w:rPr>
          <w:lang w:val="da-DK"/>
        </w:rPr>
        <w:t xml:space="preserve"> </w:t>
      </w:r>
      <w:proofErr w:type="spellStart"/>
      <w:r w:rsidRPr="00FD23F9">
        <w:rPr>
          <w:lang w:val="da-DK"/>
        </w:rPr>
        <w:t>configuration</w:t>
      </w:r>
      <w:proofErr w:type="spellEnd"/>
      <w:r w:rsidRPr="00FD23F9">
        <w:rPr>
          <w:lang w:val="da-DK"/>
        </w:rPr>
        <w:t xml:space="preserve"> (for NB-</w:t>
      </w:r>
      <w:proofErr w:type="spellStart"/>
      <w:r w:rsidRPr="00FD23F9">
        <w:rPr>
          <w:lang w:val="da-DK"/>
        </w:rPr>
        <w:t>IoT</w:t>
      </w:r>
      <w:proofErr w:type="spellEnd"/>
      <w:r w:rsidRPr="00FD23F9">
        <w:rPr>
          <w:lang w:val="da-DK"/>
        </w:rPr>
        <w:t xml:space="preserve">) </w:t>
      </w:r>
      <w:proofErr w:type="spellStart"/>
      <w:r w:rsidRPr="00FD23F9">
        <w:rPr>
          <w:lang w:val="da-DK"/>
        </w:rPr>
        <w:t>are</w:t>
      </w:r>
      <w:proofErr w:type="spellEnd"/>
      <w:r w:rsidRPr="00FD23F9">
        <w:rPr>
          <w:lang w:val="da-DK"/>
        </w:rPr>
        <w:t xml:space="preserve"> given </w:t>
      </w:r>
      <w:proofErr w:type="spellStart"/>
      <w:r w:rsidRPr="00FD23F9">
        <w:rPr>
          <w:lang w:val="da-DK"/>
        </w:rPr>
        <w:t>below</w:t>
      </w:r>
      <w:proofErr w:type="spellEnd"/>
      <w:r w:rsidRPr="00FD23F9">
        <w:rPr>
          <w:lang w:val="da-DK"/>
        </w:rPr>
        <w:t xml:space="preserve">. Note </w:t>
      </w:r>
      <w:proofErr w:type="spellStart"/>
      <w:r w:rsidRPr="00FD23F9">
        <w:rPr>
          <w:lang w:val="da-DK"/>
        </w:rPr>
        <w:t>how</w:t>
      </w:r>
      <w:proofErr w:type="spellEnd"/>
      <w:r w:rsidRPr="00FD23F9">
        <w:rPr>
          <w:lang w:val="da-DK"/>
        </w:rPr>
        <w:t xml:space="preserve"> the start offset (</w:t>
      </w:r>
      <w:proofErr w:type="spellStart"/>
      <w:r w:rsidRPr="00FD23F9">
        <w:rPr>
          <w:i/>
          <w:iCs/>
          <w:lang w:val="da-DK"/>
        </w:rPr>
        <w:t>alpha_offset</w:t>
      </w:r>
      <w:proofErr w:type="spellEnd"/>
      <w:r w:rsidRPr="00FD23F9">
        <w:rPr>
          <w:i/>
          <w:iCs/>
          <w:lang w:val="da-DK"/>
        </w:rPr>
        <w:t xml:space="preserve"> * </w:t>
      </w:r>
      <w:proofErr w:type="spellStart"/>
      <w:r w:rsidRPr="00FD23F9">
        <w:rPr>
          <w:i/>
          <w:iCs/>
          <w:lang w:val="da-DK"/>
        </w:rPr>
        <w:t>R_max</w:t>
      </w:r>
      <w:proofErr w:type="spellEnd"/>
      <w:r w:rsidRPr="00FD23F9">
        <w:rPr>
          <w:i/>
          <w:iCs/>
          <w:lang w:val="da-DK"/>
        </w:rPr>
        <w:t xml:space="preserve"> * G</w:t>
      </w:r>
      <w:r w:rsidRPr="00FD23F9">
        <w:rPr>
          <w:lang w:val="da-DK"/>
        </w:rPr>
        <w:t xml:space="preserve">) in 36.213 </w:t>
      </w:r>
      <w:proofErr w:type="spellStart"/>
      <w:r w:rsidRPr="00FD23F9">
        <w:rPr>
          <w:lang w:val="da-DK"/>
        </w:rPr>
        <w:t>defines</w:t>
      </w:r>
      <w:proofErr w:type="spellEnd"/>
      <w:r w:rsidRPr="00FD23F9">
        <w:rPr>
          <w:lang w:val="da-DK"/>
        </w:rPr>
        <w:t xml:space="preserve"> the offset </w:t>
      </w:r>
      <w:proofErr w:type="spellStart"/>
      <w:r w:rsidRPr="00FD23F9">
        <w:rPr>
          <w:lang w:val="da-DK"/>
        </w:rPr>
        <w:t>between</w:t>
      </w:r>
      <w:proofErr w:type="spellEnd"/>
      <w:r w:rsidRPr="00FD23F9">
        <w:rPr>
          <w:lang w:val="da-DK"/>
        </w:rPr>
        <w:t xml:space="preserve"> PDDCH </w:t>
      </w:r>
      <w:proofErr w:type="spellStart"/>
      <w:r w:rsidRPr="00FD23F9">
        <w:rPr>
          <w:lang w:val="da-DK"/>
        </w:rPr>
        <w:t>monitoring</w:t>
      </w:r>
      <w:proofErr w:type="spellEnd"/>
      <w:r w:rsidRPr="00FD23F9">
        <w:rPr>
          <w:lang w:val="da-DK"/>
        </w:rPr>
        <w:t xml:space="preserve"> </w:t>
      </w:r>
      <w:proofErr w:type="spellStart"/>
      <w:r w:rsidRPr="00FD23F9">
        <w:rPr>
          <w:lang w:val="da-DK"/>
        </w:rPr>
        <w:t>indications</w:t>
      </w:r>
      <w:proofErr w:type="spellEnd"/>
      <w:r w:rsidRPr="00FD23F9">
        <w:rPr>
          <w:lang w:val="da-DK"/>
        </w:rPr>
        <w:t xml:space="preserve"> </w:t>
      </w:r>
      <w:proofErr w:type="spellStart"/>
      <w:r w:rsidRPr="00FD23F9">
        <w:rPr>
          <w:lang w:val="da-DK"/>
        </w:rPr>
        <w:t>can</w:t>
      </w:r>
      <w:proofErr w:type="spellEnd"/>
      <w:r w:rsidRPr="00FD23F9">
        <w:rPr>
          <w:lang w:val="da-DK"/>
        </w:rPr>
        <w:t xml:space="preserve"> </w:t>
      </w:r>
      <w:proofErr w:type="spellStart"/>
      <w:r w:rsidRPr="00FD23F9">
        <w:rPr>
          <w:lang w:val="da-DK"/>
        </w:rPr>
        <w:t>become</w:t>
      </w:r>
      <w:proofErr w:type="spellEnd"/>
      <w:r w:rsidRPr="00FD23F9">
        <w:rPr>
          <w:lang w:val="da-DK"/>
        </w:rPr>
        <w:t xml:space="preserve"> </w:t>
      </w:r>
      <w:proofErr w:type="spellStart"/>
      <w:r w:rsidRPr="00FD23F9">
        <w:rPr>
          <w:lang w:val="da-DK"/>
        </w:rPr>
        <w:t>very</w:t>
      </w:r>
      <w:proofErr w:type="spellEnd"/>
      <w:r w:rsidRPr="00FD23F9">
        <w:rPr>
          <w:lang w:val="da-DK"/>
        </w:rPr>
        <w:t xml:space="preserve"> long </w:t>
      </w:r>
      <w:proofErr w:type="spellStart"/>
      <w:r w:rsidRPr="00FD23F9">
        <w:rPr>
          <w:lang w:val="da-DK"/>
        </w:rPr>
        <w:t>depending</w:t>
      </w:r>
      <w:proofErr w:type="spellEnd"/>
      <w:r w:rsidRPr="00FD23F9">
        <w:rPr>
          <w:lang w:val="da-DK"/>
        </w:rPr>
        <w:t xml:space="preserve"> on the </w:t>
      </w:r>
      <w:proofErr w:type="spellStart"/>
      <w:r w:rsidRPr="00FD23F9">
        <w:rPr>
          <w:lang w:val="da-DK"/>
        </w:rPr>
        <w:t>configuration</w:t>
      </w:r>
      <w:proofErr w:type="spellEnd"/>
      <w:r w:rsidRPr="00FD23F9">
        <w:rPr>
          <w:lang w:val="da-DK"/>
        </w:rPr>
        <w:t xml:space="preserve"> of </w:t>
      </w:r>
      <w:proofErr w:type="spellStart"/>
      <w:r w:rsidRPr="00FD23F9">
        <w:rPr>
          <w:i/>
          <w:iCs/>
          <w:lang w:val="da-DK"/>
        </w:rPr>
        <w:t>npdcch-NumRepetitions</w:t>
      </w:r>
      <w:proofErr w:type="spellEnd"/>
      <w:r w:rsidRPr="00FD23F9">
        <w:rPr>
          <w:i/>
          <w:iCs/>
          <w:lang w:val="da-DK"/>
        </w:rPr>
        <w:t xml:space="preserve">, </w:t>
      </w:r>
      <w:proofErr w:type="spellStart"/>
      <w:r w:rsidRPr="00FD23F9">
        <w:rPr>
          <w:i/>
          <w:iCs/>
          <w:lang w:val="da-DK"/>
        </w:rPr>
        <w:t>npdcch</w:t>
      </w:r>
      <w:proofErr w:type="spellEnd"/>
      <w:r w:rsidRPr="00FD23F9">
        <w:rPr>
          <w:i/>
          <w:iCs/>
          <w:lang w:val="da-DK"/>
        </w:rPr>
        <w:t>-</w:t>
      </w:r>
      <w:proofErr w:type="spellStart"/>
      <w:r w:rsidRPr="00FD23F9">
        <w:rPr>
          <w:i/>
          <w:iCs/>
          <w:lang w:val="da-DK"/>
        </w:rPr>
        <w:t>StartSF</w:t>
      </w:r>
      <w:proofErr w:type="spellEnd"/>
      <w:r w:rsidRPr="00FD23F9">
        <w:rPr>
          <w:i/>
          <w:iCs/>
          <w:lang w:val="da-DK"/>
        </w:rPr>
        <w:t xml:space="preserve">-USS and </w:t>
      </w:r>
      <w:proofErr w:type="spellStart"/>
      <w:r w:rsidRPr="00FD23F9">
        <w:rPr>
          <w:i/>
          <w:iCs/>
          <w:lang w:val="da-DK"/>
        </w:rPr>
        <w:t>npdcch</w:t>
      </w:r>
      <w:proofErr w:type="spellEnd"/>
      <w:r w:rsidRPr="00FD23F9">
        <w:rPr>
          <w:i/>
          <w:iCs/>
          <w:lang w:val="da-DK"/>
        </w:rPr>
        <w:t>-Offset-USS</w:t>
      </w:r>
      <w:r w:rsidRPr="00FD23F9">
        <w:rPr>
          <w:lang w:val="da-DK"/>
        </w:rPr>
        <w:t xml:space="preserve"> in 36.331.</w:t>
      </w:r>
    </w:p>
    <w:tbl>
      <w:tblPr>
        <w:tblStyle w:val="TableGrid"/>
        <w:tblW w:w="0" w:type="auto"/>
        <w:tblInd w:w="360" w:type="dxa"/>
        <w:tblLook w:val="04A0" w:firstRow="1" w:lastRow="0" w:firstColumn="1" w:lastColumn="0" w:noHBand="0" w:noVBand="1"/>
      </w:tblPr>
      <w:tblGrid>
        <w:gridCol w:w="9271"/>
      </w:tblGrid>
      <w:tr w:rsidR="00A07CEA" w14:paraId="50BD0606" w14:textId="77777777">
        <w:tc>
          <w:tcPr>
            <w:tcW w:w="9913" w:type="dxa"/>
          </w:tcPr>
          <w:p w14:paraId="79A1892E" w14:textId="77777777" w:rsidR="00A07CEA" w:rsidRDefault="00A07CEA">
            <w:pPr>
              <w:jc w:val="both"/>
            </w:pPr>
            <w:r>
              <w:t>36.331:</w:t>
            </w:r>
          </w:p>
          <w:p w14:paraId="4518B155" w14:textId="77777777" w:rsidR="00A07CEA" w:rsidRPr="00BA1B34" w:rsidRDefault="00A07CEA">
            <w:pPr>
              <w:pStyle w:val="TH"/>
              <w:rPr>
                <w:bCs/>
                <w:i/>
                <w:iCs/>
                <w:noProof/>
              </w:rPr>
            </w:pPr>
            <w:r w:rsidRPr="00BA1B34">
              <w:rPr>
                <w:bCs/>
                <w:i/>
                <w:iCs/>
                <w:noProof/>
              </w:rPr>
              <w:t xml:space="preserve">NPDCCH-ConfigDedicated-NB </w:t>
            </w:r>
            <w:r w:rsidRPr="00BA1B34">
              <w:rPr>
                <w:bCs/>
                <w:iCs/>
                <w:noProof/>
              </w:rPr>
              <w:t>information element</w:t>
            </w:r>
          </w:p>
          <w:p w14:paraId="5F57DB06" w14:textId="77777777" w:rsidR="00A07CEA" w:rsidRPr="00BA1B34" w:rsidRDefault="00A07CEA">
            <w:pPr>
              <w:pStyle w:val="PL"/>
              <w:shd w:val="clear" w:color="auto" w:fill="E6E6E6"/>
            </w:pPr>
            <w:r w:rsidRPr="00BA1B34">
              <w:t>-- ASN1START</w:t>
            </w:r>
          </w:p>
          <w:p w14:paraId="487A6A84" w14:textId="77777777" w:rsidR="00A07CEA" w:rsidRPr="00BA1B34" w:rsidRDefault="00A07CEA">
            <w:pPr>
              <w:pStyle w:val="PL"/>
              <w:shd w:val="clear" w:color="auto" w:fill="E6E6E6"/>
            </w:pPr>
          </w:p>
          <w:p w14:paraId="1B553507" w14:textId="77777777" w:rsidR="00A07CEA" w:rsidRPr="00BA1B34" w:rsidRDefault="00A07CEA">
            <w:pPr>
              <w:pStyle w:val="PL"/>
              <w:shd w:val="clear" w:color="auto" w:fill="E6E6E6"/>
            </w:pPr>
            <w:r w:rsidRPr="00BA1B34">
              <w:t>NPDCCH-ConfigDedicated-NB-r13 ::=</w:t>
            </w:r>
            <w:r w:rsidRPr="00BA1B34">
              <w:tab/>
              <w:t>SEQUENCE {</w:t>
            </w:r>
          </w:p>
          <w:p w14:paraId="2EE016AD" w14:textId="77777777" w:rsidR="00A07CEA" w:rsidRPr="00BA1B34" w:rsidRDefault="00A07CEA">
            <w:pPr>
              <w:pStyle w:val="PL"/>
              <w:shd w:val="clear" w:color="auto" w:fill="E6E6E6"/>
            </w:pPr>
            <w:r w:rsidRPr="00BA1B34">
              <w:tab/>
              <w:t>npdcch-NumRepetitions-r13</w:t>
            </w:r>
            <w:r w:rsidRPr="00BA1B34">
              <w:tab/>
            </w:r>
            <w:r w:rsidRPr="00BA1B34">
              <w:tab/>
            </w:r>
            <w:r w:rsidRPr="00BA1B34">
              <w:tab/>
              <w:t>ENUMERATED {r1, r2, r4, r8, r16, r32, r64, r128,</w:t>
            </w:r>
          </w:p>
          <w:p w14:paraId="65D2A91C" w14:textId="77777777" w:rsidR="00A07CEA" w:rsidRPr="00BA1B34" w:rsidRDefault="00A07CEA">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r256, r512, r1024, r2048,</w:t>
            </w:r>
          </w:p>
          <w:p w14:paraId="5DAE9533" w14:textId="77777777" w:rsidR="00A07CEA" w:rsidRPr="00BA1B34" w:rsidRDefault="00A07CEA">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spare4, spare3, spare2, spare1},</w:t>
            </w:r>
          </w:p>
          <w:p w14:paraId="0D9EB34D" w14:textId="77777777" w:rsidR="00A07CEA" w:rsidRPr="00BA1B34" w:rsidRDefault="00A07CEA">
            <w:pPr>
              <w:pStyle w:val="PL"/>
              <w:shd w:val="clear" w:color="auto" w:fill="E6E6E6"/>
            </w:pPr>
            <w:r w:rsidRPr="00BA1B34">
              <w:tab/>
              <w:t>npdcch-StartSF-USS-r13</w:t>
            </w:r>
            <w:r w:rsidRPr="00BA1B34">
              <w:tab/>
            </w:r>
            <w:r w:rsidRPr="00BA1B34">
              <w:tab/>
            </w:r>
            <w:r w:rsidRPr="00BA1B34">
              <w:tab/>
            </w:r>
            <w:r w:rsidRPr="00BA1B34">
              <w:tab/>
              <w:t>ENUMERATED {v1dot5, v2, v4, v8, v16, v32, v48, v64},</w:t>
            </w:r>
          </w:p>
          <w:p w14:paraId="1C51486C" w14:textId="77777777" w:rsidR="00A07CEA" w:rsidRPr="00BA1B34" w:rsidRDefault="00A07CEA">
            <w:pPr>
              <w:pStyle w:val="PL"/>
              <w:shd w:val="clear" w:color="auto" w:fill="E6E6E6"/>
            </w:pPr>
            <w:r w:rsidRPr="00BA1B34">
              <w:tab/>
            </w:r>
            <w:r w:rsidRPr="00FD23F9">
              <w:t>npdcch-Offset-USS-r13</w:t>
            </w:r>
            <w:r w:rsidRPr="00FD23F9">
              <w:tab/>
            </w:r>
            <w:r w:rsidRPr="00FD23F9">
              <w:tab/>
            </w:r>
            <w:r w:rsidRPr="00FD23F9">
              <w:tab/>
            </w:r>
            <w:r w:rsidRPr="00FD23F9">
              <w:tab/>
              <w:t>ENUMERATED {zero, oneEighth, oneFourth, threeEighth}</w:t>
            </w:r>
          </w:p>
          <w:p w14:paraId="75541A98" w14:textId="77777777" w:rsidR="00A07CEA" w:rsidRPr="00BA1B34" w:rsidRDefault="00A07CEA">
            <w:pPr>
              <w:pStyle w:val="PL"/>
              <w:shd w:val="clear" w:color="auto" w:fill="E6E6E6"/>
            </w:pPr>
            <w:r w:rsidRPr="00BA1B34">
              <w:t>}</w:t>
            </w:r>
          </w:p>
          <w:p w14:paraId="368D1E5F" w14:textId="77777777" w:rsidR="00A07CEA" w:rsidRPr="00BA1B34" w:rsidRDefault="00A07CEA">
            <w:pPr>
              <w:pStyle w:val="PL"/>
              <w:shd w:val="clear" w:color="auto" w:fill="E6E6E6"/>
            </w:pPr>
          </w:p>
          <w:p w14:paraId="5ED304BE" w14:textId="77777777" w:rsidR="00A07CEA" w:rsidRPr="00BA1B34" w:rsidRDefault="00A07CEA">
            <w:pPr>
              <w:pStyle w:val="PL"/>
              <w:shd w:val="clear" w:color="auto" w:fill="E6E6E6"/>
            </w:pPr>
            <w:r w:rsidRPr="00BA1B34">
              <w:t>NPDCCH-ConfigDedicated-NB-v1530 ::=</w:t>
            </w:r>
            <w:r w:rsidRPr="00BA1B34">
              <w:tab/>
              <w:t>SEQUENCE {</w:t>
            </w:r>
          </w:p>
          <w:p w14:paraId="6069CBE2" w14:textId="77777777" w:rsidR="00A07CEA" w:rsidRPr="00BA1B34" w:rsidRDefault="00A07CEA">
            <w:pPr>
              <w:pStyle w:val="PL"/>
              <w:shd w:val="clear" w:color="auto" w:fill="E6E6E6"/>
            </w:pPr>
            <w:r w:rsidRPr="00BA1B34">
              <w:tab/>
              <w:t>npdcch-StartSF-USS-v1530</w:t>
            </w:r>
            <w:r w:rsidRPr="00BA1B34">
              <w:tab/>
            </w:r>
            <w:r w:rsidRPr="00BA1B34">
              <w:tab/>
            </w:r>
            <w:r w:rsidRPr="00BA1B34">
              <w:tab/>
              <w:t>ENUMERATED {v96, v128}</w:t>
            </w:r>
          </w:p>
          <w:p w14:paraId="55BF754B" w14:textId="77777777" w:rsidR="00A07CEA" w:rsidRPr="00BA1B34" w:rsidRDefault="00A07CEA">
            <w:pPr>
              <w:pStyle w:val="PL"/>
              <w:shd w:val="clear" w:color="auto" w:fill="E6E6E6"/>
            </w:pPr>
            <w:r w:rsidRPr="00BA1B34">
              <w:t>}</w:t>
            </w:r>
          </w:p>
          <w:p w14:paraId="2D039012" w14:textId="77777777" w:rsidR="00A07CEA" w:rsidRPr="00BA1B34" w:rsidRDefault="00A07CEA">
            <w:pPr>
              <w:pStyle w:val="PL"/>
              <w:shd w:val="clear" w:color="auto" w:fill="E6E6E6"/>
            </w:pPr>
          </w:p>
          <w:p w14:paraId="7CBAC380" w14:textId="77777777" w:rsidR="00A07CEA" w:rsidRPr="00BA1B34" w:rsidRDefault="00A07CEA">
            <w:pPr>
              <w:pStyle w:val="PL"/>
              <w:shd w:val="clear" w:color="auto" w:fill="E6E6E6"/>
            </w:pPr>
            <w:r w:rsidRPr="00BA1B34">
              <w:t>-- ASN1STOP</w:t>
            </w:r>
          </w:p>
          <w:p w14:paraId="23EAF1D9" w14:textId="77777777" w:rsidR="00A07CEA" w:rsidRPr="00BA1B34" w:rsidRDefault="00A07C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A07CEA" w:rsidRPr="00BA1B34" w14:paraId="2B000DEB" w14:textId="77777777">
              <w:trPr>
                <w:cantSplit/>
                <w:tblHeader/>
              </w:trPr>
              <w:tc>
                <w:tcPr>
                  <w:tcW w:w="9639" w:type="dxa"/>
                </w:tcPr>
                <w:p w14:paraId="074CDE7D" w14:textId="77777777" w:rsidR="00A07CEA" w:rsidRPr="00BA1B34" w:rsidRDefault="00A07CEA">
                  <w:pPr>
                    <w:pStyle w:val="TAH"/>
                    <w:rPr>
                      <w:lang w:eastAsia="en-GB"/>
                    </w:rPr>
                  </w:pPr>
                  <w:r w:rsidRPr="00BA1B34">
                    <w:rPr>
                      <w:i/>
                      <w:noProof/>
                      <w:lang w:eastAsia="en-GB"/>
                    </w:rPr>
                    <w:t>NPDCCH-ConfigDedicated-NB</w:t>
                  </w:r>
                  <w:r w:rsidRPr="00BA1B34">
                    <w:rPr>
                      <w:iCs/>
                      <w:noProof/>
                      <w:lang w:eastAsia="en-GB"/>
                    </w:rPr>
                    <w:t xml:space="preserve"> field descriptions</w:t>
                  </w:r>
                </w:p>
              </w:tc>
            </w:tr>
            <w:tr w:rsidR="00A07CEA" w:rsidRPr="00BA1B34" w14:paraId="65DED92D" w14:textId="77777777">
              <w:trPr>
                <w:cantSplit/>
                <w:tblHeader/>
              </w:trPr>
              <w:tc>
                <w:tcPr>
                  <w:tcW w:w="9639" w:type="dxa"/>
                </w:tcPr>
                <w:p w14:paraId="3C22C62A" w14:textId="77777777" w:rsidR="00A07CEA" w:rsidRPr="00BA1B34" w:rsidRDefault="00A07CEA">
                  <w:pPr>
                    <w:pStyle w:val="TAL"/>
                    <w:rPr>
                      <w:b/>
                      <w:bCs/>
                      <w:i/>
                      <w:iCs/>
                    </w:rPr>
                  </w:pPr>
                  <w:proofErr w:type="spellStart"/>
                  <w:r w:rsidRPr="00BA1B34">
                    <w:rPr>
                      <w:b/>
                      <w:bCs/>
                      <w:i/>
                      <w:iCs/>
                    </w:rPr>
                    <w:t>npdcch-NumRepetitions</w:t>
                  </w:r>
                  <w:proofErr w:type="spellEnd"/>
                </w:p>
                <w:p w14:paraId="1D191246" w14:textId="77777777" w:rsidR="00A07CEA" w:rsidRPr="00BA1B34" w:rsidRDefault="00A07CEA">
                  <w:pPr>
                    <w:pStyle w:val="TAL"/>
                    <w:rPr>
                      <w:i/>
                      <w:noProof/>
                    </w:rPr>
                  </w:pPr>
                  <w:r w:rsidRPr="00BA1B34">
                    <w:rPr>
                      <w:noProof/>
                    </w:rPr>
                    <w:t>Maximum number of repetitions for NPDCCH UE specific search space (USS)</w:t>
                  </w:r>
                  <w:r w:rsidRPr="00BA1B34">
                    <w:t xml:space="preserve">, see TS 36.213 [23], clause 16.6. UE monitors one set of values (consisting of aggregation level, number of repetitions and number of </w:t>
                  </w:r>
                  <w:proofErr w:type="gramStart"/>
                  <w:r w:rsidRPr="00BA1B34">
                    <w:t>blind</w:t>
                  </w:r>
                  <w:proofErr w:type="gramEnd"/>
                  <w:r w:rsidRPr="00BA1B34">
                    <w:t xml:space="preserve"> decodes) according to the configured maximum number of repetitions.</w:t>
                  </w:r>
                </w:p>
              </w:tc>
            </w:tr>
            <w:tr w:rsidR="00A07CEA" w:rsidRPr="00BA1B34" w14:paraId="7732B40C" w14:textId="77777777">
              <w:trPr>
                <w:cantSplit/>
                <w:tblHeader/>
              </w:trPr>
              <w:tc>
                <w:tcPr>
                  <w:tcW w:w="9639" w:type="dxa"/>
                </w:tcPr>
                <w:p w14:paraId="313E73B5" w14:textId="77777777" w:rsidR="00A07CEA" w:rsidRPr="00FD23F9" w:rsidRDefault="00A07CEA">
                  <w:pPr>
                    <w:pStyle w:val="TAL"/>
                    <w:rPr>
                      <w:b/>
                      <w:i/>
                    </w:rPr>
                  </w:pPr>
                  <w:proofErr w:type="spellStart"/>
                  <w:r w:rsidRPr="00FD23F9">
                    <w:rPr>
                      <w:b/>
                      <w:i/>
                    </w:rPr>
                    <w:t>npdcch</w:t>
                  </w:r>
                  <w:proofErr w:type="spellEnd"/>
                  <w:r w:rsidRPr="00FD23F9">
                    <w:rPr>
                      <w:b/>
                      <w:i/>
                    </w:rPr>
                    <w:t>-Offset-USS</w:t>
                  </w:r>
                </w:p>
                <w:p w14:paraId="43E9B0DC" w14:textId="77777777" w:rsidR="00A07CEA" w:rsidRPr="00FD23F9" w:rsidRDefault="00A07CEA">
                  <w:pPr>
                    <w:pStyle w:val="TAL"/>
                  </w:pPr>
                  <w:r w:rsidRPr="00FD23F9">
                    <w:t xml:space="preserve">Fractional period offset of starting subframe for NPDCCH UE </w:t>
                  </w:r>
                  <w:r w:rsidRPr="00FD23F9">
                    <w:rPr>
                      <w:noProof/>
                    </w:rPr>
                    <w:t>specific search space (</w:t>
                  </w:r>
                  <w:r w:rsidRPr="00FD23F9">
                    <w:t>USS), see TS 36.213 [23], clause 16.6.</w:t>
                  </w:r>
                </w:p>
              </w:tc>
            </w:tr>
            <w:tr w:rsidR="00A07CEA" w:rsidRPr="00BA1B34" w14:paraId="6FE94934" w14:textId="77777777">
              <w:trPr>
                <w:cantSplit/>
                <w:tblHeader/>
              </w:trPr>
              <w:tc>
                <w:tcPr>
                  <w:tcW w:w="9639" w:type="dxa"/>
                </w:tcPr>
                <w:p w14:paraId="6F321F2D" w14:textId="77777777" w:rsidR="00A07CEA" w:rsidRPr="00BA1B34" w:rsidRDefault="00A07CEA">
                  <w:pPr>
                    <w:pStyle w:val="TAL"/>
                    <w:rPr>
                      <w:b/>
                      <w:i/>
                    </w:rPr>
                  </w:pPr>
                  <w:proofErr w:type="spellStart"/>
                  <w:r w:rsidRPr="00BA1B34">
                    <w:rPr>
                      <w:b/>
                      <w:i/>
                    </w:rPr>
                    <w:t>npdcch</w:t>
                  </w:r>
                  <w:proofErr w:type="spellEnd"/>
                  <w:r w:rsidRPr="00BA1B34">
                    <w:rPr>
                      <w:b/>
                      <w:i/>
                    </w:rPr>
                    <w:t>-</w:t>
                  </w:r>
                  <w:proofErr w:type="spellStart"/>
                  <w:r w:rsidRPr="00BA1B34">
                    <w:rPr>
                      <w:b/>
                      <w:i/>
                    </w:rPr>
                    <w:t>StartSF</w:t>
                  </w:r>
                  <w:proofErr w:type="spellEnd"/>
                  <w:r w:rsidRPr="00BA1B34">
                    <w:rPr>
                      <w:b/>
                      <w:i/>
                    </w:rPr>
                    <w:t>-USS</w:t>
                  </w:r>
                </w:p>
                <w:p w14:paraId="70E2F40F" w14:textId="77777777" w:rsidR="00A07CEA" w:rsidRPr="00BA1B34" w:rsidRDefault="00A07CEA">
                  <w:pPr>
                    <w:pStyle w:val="TAL"/>
                    <w:rPr>
                      <w:lang w:eastAsia="en-GB"/>
                    </w:rPr>
                  </w:pPr>
                  <w:r w:rsidRPr="00BA1B34">
                    <w:t>Starting subframe configuration for an NPDCCH UE-specific search space, see TS 36.213 [23], clause 16.6. Value v1dot5 corresponds to 1.5, value 2 corresponds to 2 and so on.</w:t>
                  </w:r>
                  <w:r w:rsidRPr="00BA1B34">
                    <w:rPr>
                      <w:lang w:eastAsia="en-GB"/>
                    </w:rPr>
                    <w:t xml:space="preserve"> E-UTRAN may configure values </w:t>
                  </w:r>
                  <w:r w:rsidRPr="00BA1B34">
                    <w:rPr>
                      <w:i/>
                    </w:rPr>
                    <w:t>v1dot5</w:t>
                  </w:r>
                  <w:r w:rsidRPr="00BA1B34">
                    <w:t xml:space="preserve"> and </w:t>
                  </w:r>
                  <w:r w:rsidRPr="00BA1B34">
                    <w:rPr>
                      <w:i/>
                    </w:rPr>
                    <w:t>v2</w:t>
                  </w:r>
                  <w:r w:rsidRPr="00BA1B34">
                    <w:t xml:space="preserve"> </w:t>
                  </w:r>
                  <w:r w:rsidRPr="00BA1B34">
                    <w:rPr>
                      <w:lang w:eastAsia="en-GB"/>
                    </w:rPr>
                    <w:t xml:space="preserve">only in FDD mode and values </w:t>
                  </w:r>
                  <w:r w:rsidRPr="00BA1B34">
                    <w:rPr>
                      <w:i/>
                      <w:lang w:eastAsia="en-GB"/>
                    </w:rPr>
                    <w:t xml:space="preserve">v96 </w:t>
                  </w:r>
                  <w:r w:rsidRPr="00BA1B34">
                    <w:rPr>
                      <w:lang w:eastAsia="en-GB"/>
                    </w:rPr>
                    <w:t>and</w:t>
                  </w:r>
                  <w:r w:rsidRPr="00BA1B34">
                    <w:rPr>
                      <w:i/>
                      <w:lang w:eastAsia="en-GB"/>
                    </w:rPr>
                    <w:t xml:space="preserve"> v128</w:t>
                  </w:r>
                  <w:r w:rsidRPr="00BA1B34">
                    <w:rPr>
                      <w:lang w:eastAsia="en-GB"/>
                    </w:rPr>
                    <w:t xml:space="preserve"> only in TDD mode.</w:t>
                  </w:r>
                </w:p>
                <w:p w14:paraId="4DB9E73F" w14:textId="77777777" w:rsidR="00A07CEA" w:rsidRPr="00BA1B34" w:rsidRDefault="00A07CEA">
                  <w:pPr>
                    <w:pStyle w:val="TAL"/>
                    <w:rPr>
                      <w:rFonts w:cs="Arial"/>
                      <w:b/>
                      <w:i/>
                      <w:noProof/>
                      <w:szCs w:val="18"/>
                    </w:rPr>
                  </w:pPr>
                  <w:r w:rsidRPr="00BA1B34">
                    <w:t xml:space="preserve">The UE shall use the value </w:t>
                  </w:r>
                  <w:proofErr w:type="spellStart"/>
                  <w:r w:rsidRPr="00BA1B34">
                    <w:t>signalled</w:t>
                  </w:r>
                  <w:proofErr w:type="spellEnd"/>
                  <w:r w:rsidRPr="00BA1B34">
                    <w:t xml:space="preserve"> in </w:t>
                  </w:r>
                  <w:r w:rsidRPr="00BA1B34">
                    <w:rPr>
                      <w:i/>
                    </w:rPr>
                    <w:t>npdcch-StartSF-USS-v1530,</w:t>
                  </w:r>
                  <w:r w:rsidRPr="00BA1B34">
                    <w:t xml:space="preserve"> if present, and ignore the value </w:t>
                  </w:r>
                  <w:proofErr w:type="spellStart"/>
                  <w:r w:rsidRPr="00BA1B34">
                    <w:t>signalled</w:t>
                  </w:r>
                  <w:proofErr w:type="spellEnd"/>
                  <w:r w:rsidRPr="00BA1B34">
                    <w:t xml:space="preserve"> in </w:t>
                  </w:r>
                  <w:r w:rsidRPr="00BA1B34">
                    <w:rPr>
                      <w:i/>
                    </w:rPr>
                    <w:t>npdcch-StartSF-USS-r13</w:t>
                  </w:r>
                  <w:r w:rsidRPr="00BA1B34">
                    <w:t>.</w:t>
                  </w:r>
                </w:p>
              </w:tc>
            </w:tr>
          </w:tbl>
          <w:p w14:paraId="63AA509E" w14:textId="77777777" w:rsidR="00A07CEA" w:rsidRDefault="00A07CEA">
            <w:pPr>
              <w:jc w:val="both"/>
            </w:pPr>
          </w:p>
          <w:p w14:paraId="17E399A3" w14:textId="77777777" w:rsidR="00A07CEA" w:rsidRDefault="00A07CEA">
            <w:pPr>
              <w:jc w:val="both"/>
            </w:pPr>
            <w:r>
              <w:t>36.213:</w:t>
            </w:r>
          </w:p>
          <w:p w14:paraId="1189CCB2" w14:textId="77777777" w:rsidR="00A07CEA" w:rsidRDefault="00A07CEA">
            <w:pPr>
              <w:pStyle w:val="Heading2"/>
            </w:pPr>
            <w:r>
              <w:t>16.6</w:t>
            </w:r>
            <w:r>
              <w:tab/>
              <w:t>Narrowband physical downlink control channel related procedures</w:t>
            </w:r>
          </w:p>
          <w:p w14:paraId="6E7E9144" w14:textId="77777777" w:rsidR="00A07CEA" w:rsidRDefault="00A07CEA">
            <w:r>
              <w:t xml:space="preserve">The locations of starting subframe </w:t>
            </w:r>
            <w:r>
              <w:rPr>
                <w:position w:val="-6"/>
                <w:lang w:eastAsia="en-GB"/>
              </w:rPr>
              <w:object w:dxaOrig="149" w:dyaOrig="285" w14:anchorId="24110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3.2pt" o:ole="">
                  <v:imagedata r:id="rId11" o:title=""/>
                </v:shape>
                <o:OLEObject Type="Embed" ProgID="Equation.3" ShapeID="_x0000_i1025" DrawAspect="Content" ObjectID="_1753282986" r:id="rId12"/>
              </w:object>
            </w:r>
            <w:r>
              <w:t xml:space="preserve"> are given by </w:t>
            </w:r>
            <w:r>
              <w:rPr>
                <w:position w:val="-12"/>
                <w:lang w:eastAsia="en-GB"/>
              </w:rPr>
              <w:object w:dxaOrig="571" w:dyaOrig="285" w14:anchorId="3C9CE25F">
                <v:shape id="_x0000_i1026" type="#_x0000_t75" style="width:26.45pt;height:13.2pt" o:ole="">
                  <v:imagedata r:id="rId13" o:title=""/>
                </v:shape>
                <o:OLEObject Type="Embed" ProgID="Equation.3" ShapeID="_x0000_i1026" DrawAspect="Content" ObjectID="_1753282987" r:id="rId14"/>
              </w:object>
            </w:r>
            <w:r>
              <w:t xml:space="preserve">where </w:t>
            </w:r>
            <w:r>
              <w:rPr>
                <w:position w:val="-12"/>
                <w:lang w:eastAsia="en-GB"/>
              </w:rPr>
              <w:object w:dxaOrig="285" w:dyaOrig="285" w14:anchorId="69A53598">
                <v:shape id="_x0000_i1027" type="#_x0000_t75" style="width:13.2pt;height:13.2pt" o:ole="">
                  <v:imagedata r:id="rId15" o:title=""/>
                </v:shape>
                <o:OLEObject Type="Embed" ProgID="Equation.3" ShapeID="_x0000_i1027" DrawAspect="Content" ObjectID="_1753282988" r:id="rId16"/>
              </w:object>
            </w:r>
            <w:r>
              <w:t xml:space="preserve">is the </w:t>
            </w:r>
            <w:r>
              <w:rPr>
                <w:position w:val="-6"/>
                <w:lang w:eastAsia="en-GB"/>
              </w:rPr>
              <w:object w:dxaOrig="149" w:dyaOrig="285" w14:anchorId="0205F552">
                <v:shape id="_x0000_i1028" type="#_x0000_t75" style="width:6.4pt;height:13.2pt" o:ole="">
                  <v:imagedata r:id="rId17" o:title=""/>
                </v:shape>
                <o:OLEObject Type="Embed" ProgID="Equation.3" ShapeID="_x0000_i1028" DrawAspect="Content" ObjectID="_1753282989" r:id="rId18"/>
              </w:object>
            </w:r>
            <w:proofErr w:type="spellStart"/>
            <w:r>
              <w:rPr>
                <w:vertAlign w:val="superscript"/>
              </w:rPr>
              <w:t>th</w:t>
            </w:r>
            <w:proofErr w:type="spellEnd"/>
            <w:r>
              <w:t xml:space="preserve"> consecutive NB-IoT DL subframe from </w:t>
            </w:r>
            <w:r w:rsidRPr="00FD23F9">
              <w:t xml:space="preserve">subframe </w:t>
            </w:r>
            <w:r w:rsidRPr="00FD23F9">
              <w:rPr>
                <w:position w:val="-6"/>
                <w:lang w:eastAsia="en-GB"/>
              </w:rPr>
              <w:object w:dxaOrig="285" w:dyaOrig="285" w14:anchorId="39A0E9E3">
                <v:shape id="_x0000_i1029" type="#_x0000_t75" style="width:13.2pt;height:13.2pt" o:ole="">
                  <v:imagedata r:id="rId19" o:title=""/>
                </v:shape>
                <o:OLEObject Type="Embed" ProgID="Equation.3" ShapeID="_x0000_i1029" DrawAspect="Content" ObjectID="_1753282990" r:id="rId20"/>
              </w:object>
            </w:r>
            <w:r w:rsidRPr="00FD23F9">
              <w:t xml:space="preserve">, excluding subframes used for transmission of SI messages, and </w:t>
            </w:r>
            <w:r w:rsidRPr="00FD23F9">
              <w:rPr>
                <w:position w:val="-6"/>
                <w:lang w:eastAsia="en-GB"/>
              </w:rPr>
              <w:object w:dxaOrig="869" w:dyaOrig="285" w14:anchorId="6D396B8D">
                <v:shape id="_x0000_i1030" type="#_x0000_t75" style="width:45.55pt;height:13.2pt" o:ole="">
                  <v:imagedata r:id="rId21" o:title=""/>
                </v:shape>
                <o:OLEObject Type="Embed" ProgID="Equation.3" ShapeID="_x0000_i1030" DrawAspect="Content" ObjectID="_1753282991" r:id="rId22"/>
              </w:object>
            </w:r>
            <w:r w:rsidRPr="00FD23F9">
              <w:t xml:space="preserve">, and </w:t>
            </w:r>
            <w:r w:rsidRPr="00FD23F9">
              <w:rPr>
                <w:position w:val="-24"/>
                <w:lang w:eastAsia="en-GB"/>
              </w:rPr>
              <w:object w:dxaOrig="1725" w:dyaOrig="571" w14:anchorId="4EDFF902">
                <v:shape id="_x0000_i1031" type="#_x0000_t75" style="width:85.2pt;height:26.45pt" o:ole="">
                  <v:imagedata r:id="rId23" o:title=""/>
                </v:shape>
                <o:OLEObject Type="Embed" ProgID="Equation.3" ShapeID="_x0000_i1031" DrawAspect="Content" ObjectID="_1753282992" r:id="rId24"/>
              </w:object>
            </w:r>
            <w:r w:rsidRPr="00FD23F9">
              <w:t>, and where</w:t>
            </w:r>
            <w:r>
              <w:t xml:space="preserve"> </w:t>
            </w:r>
          </w:p>
          <w:p w14:paraId="0897DE49" w14:textId="77777777" w:rsidR="00A07CEA" w:rsidRDefault="00A07CEA">
            <w:pPr>
              <w:ind w:left="576" w:hanging="288"/>
            </w:pPr>
            <w:r>
              <w:t>-</w:t>
            </w:r>
            <w:r>
              <w:tab/>
              <w:t xml:space="preserve">subframe </w:t>
            </w:r>
            <w:r>
              <w:rPr>
                <w:position w:val="-6"/>
                <w:lang w:eastAsia="en-GB"/>
              </w:rPr>
              <w:object w:dxaOrig="285" w:dyaOrig="285" w14:anchorId="01609414">
                <v:shape id="_x0000_i1032" type="#_x0000_t75" style="width:13.2pt;height:13.2pt" o:ole="">
                  <v:imagedata r:id="rId19" o:title=""/>
                </v:shape>
                <o:OLEObject Type="Embed" ProgID="Equation.3" ShapeID="_x0000_i1032" DrawAspect="Content" ObjectID="_1753282993" r:id="rId25"/>
              </w:object>
            </w:r>
            <w:r>
              <w:t xml:space="preserve"> is a subframe satisfying the condition </w:t>
            </w:r>
            <w:r>
              <w:rPr>
                <w:position w:val="-16"/>
                <w:lang w:eastAsia="en-GB"/>
              </w:rPr>
              <w:object w:dxaOrig="3029" w:dyaOrig="435" w14:anchorId="711D6847">
                <v:shape id="_x0000_i1033" type="#_x0000_t75" style="width:150.4pt;height:19.6pt" o:ole="">
                  <v:imagedata r:id="rId26" o:title=""/>
                </v:shape>
                <o:OLEObject Type="Embed" ProgID="Equation.DSMT4" ShapeID="_x0000_i1033" DrawAspect="Content" ObjectID="_1753282994" r:id="rId27"/>
              </w:object>
            </w:r>
            <w:r>
              <w:t xml:space="preserve">, where </w:t>
            </w:r>
            <w:r>
              <w:rPr>
                <w:position w:val="-12"/>
                <w:lang w:eastAsia="en-GB"/>
              </w:rPr>
              <w:object w:dxaOrig="1155" w:dyaOrig="285" w14:anchorId="103661A9">
                <v:shape id="_x0000_i1034" type="#_x0000_t75" style="width:58.8pt;height:13.2pt" o:ole="">
                  <v:imagedata r:id="rId28" o:title=""/>
                </v:shape>
                <o:OLEObject Type="Embed" ProgID="Equation.DSMT4" ShapeID="_x0000_i1034" DrawAspect="Content" ObjectID="_1753282995" r:id="rId29"/>
              </w:object>
            </w:r>
            <w:r>
              <w:t xml:space="preserve">, </w:t>
            </w:r>
            <w:r>
              <w:rPr>
                <w:i/>
              </w:rPr>
              <w:t>T</w:t>
            </w:r>
            <w:r>
              <w:t>≥4.</w:t>
            </w:r>
          </w:p>
          <w:p w14:paraId="45373E4E" w14:textId="77777777" w:rsidR="00A07CEA" w:rsidRDefault="00A07CEA">
            <w:pPr>
              <w:pStyle w:val="B2"/>
            </w:pPr>
            <w:r>
              <w:t>-</w:t>
            </w:r>
            <w:r>
              <w:tab/>
              <w:t xml:space="preserve">for NPDCCH UE-specific search space, </w:t>
            </w:r>
          </w:p>
          <w:p w14:paraId="735E217B" w14:textId="77777777" w:rsidR="00A07CEA" w:rsidRPr="00FD23F9" w:rsidRDefault="00A07CEA">
            <w:pPr>
              <w:pStyle w:val="B3"/>
            </w:pPr>
            <w:r w:rsidRPr="00FD23F9">
              <w:lastRenderedPageBreak/>
              <w:t>-</w:t>
            </w:r>
            <w:r w:rsidRPr="00FD23F9">
              <w:tab/>
            </w:r>
            <w:r w:rsidRPr="00FD23F9">
              <w:rPr>
                <w:position w:val="-6"/>
                <w:lang w:eastAsia="en-GB"/>
              </w:rPr>
              <w:object w:dxaOrig="285" w:dyaOrig="285" w14:anchorId="114D44C6">
                <v:shape id="_x0000_i1035" type="#_x0000_t75" style="width:13.2pt;height:13.2pt" o:ole="">
                  <v:imagedata r:id="rId30" o:title=""/>
                </v:shape>
                <o:OLEObject Type="Embed" ProgID="Equation.3" ShapeID="_x0000_i1035" DrawAspect="Content" ObjectID="_1753282996" r:id="rId31"/>
              </w:object>
            </w:r>
            <w:r w:rsidRPr="00FD23F9">
              <w:t xml:space="preserve">is given by the higher layer parameter </w:t>
            </w:r>
            <w:proofErr w:type="spellStart"/>
            <w:r w:rsidRPr="00FD23F9">
              <w:rPr>
                <w:i/>
                <w:lang w:eastAsia="x-none"/>
              </w:rPr>
              <w:t>npdcch</w:t>
            </w:r>
            <w:proofErr w:type="spellEnd"/>
            <w:r w:rsidRPr="00FD23F9">
              <w:rPr>
                <w:i/>
                <w:lang w:eastAsia="x-none"/>
              </w:rPr>
              <w:t>-</w:t>
            </w:r>
            <w:proofErr w:type="spellStart"/>
            <w:r w:rsidRPr="00FD23F9">
              <w:rPr>
                <w:i/>
                <w:lang w:eastAsia="x-none"/>
              </w:rPr>
              <w:t>StartSF</w:t>
            </w:r>
            <w:proofErr w:type="spellEnd"/>
            <w:r w:rsidRPr="00FD23F9">
              <w:rPr>
                <w:i/>
                <w:lang w:eastAsia="x-none"/>
              </w:rPr>
              <w:t>-USS</w:t>
            </w:r>
            <w:r w:rsidRPr="00FD23F9">
              <w:t xml:space="preserve">, except for NPDCCH candidates associated with PUR-RNTI in which case it is given by higher layer parameter </w:t>
            </w:r>
            <w:proofErr w:type="spellStart"/>
            <w:r w:rsidRPr="00FD23F9">
              <w:rPr>
                <w:i/>
              </w:rPr>
              <w:t>npdcch</w:t>
            </w:r>
            <w:proofErr w:type="spellEnd"/>
            <w:r w:rsidRPr="00FD23F9">
              <w:rPr>
                <w:i/>
              </w:rPr>
              <w:t>-</w:t>
            </w:r>
            <w:proofErr w:type="spellStart"/>
            <w:r w:rsidRPr="00FD23F9">
              <w:rPr>
                <w:i/>
              </w:rPr>
              <w:t>StartSF</w:t>
            </w:r>
            <w:proofErr w:type="spellEnd"/>
            <w:r w:rsidRPr="00FD23F9">
              <w:rPr>
                <w:i/>
              </w:rPr>
              <w:t>-USS</w:t>
            </w:r>
            <w:r w:rsidRPr="00FD23F9">
              <w:t xml:space="preserve"> in </w:t>
            </w:r>
            <w:r w:rsidRPr="00FD23F9">
              <w:rPr>
                <w:i/>
              </w:rPr>
              <w:t>PUR-Config-NB</w:t>
            </w:r>
            <w:r w:rsidRPr="00FD23F9">
              <w:t xml:space="preserve">, </w:t>
            </w:r>
          </w:p>
          <w:p w14:paraId="7D376224" w14:textId="77777777" w:rsidR="00A07CEA" w:rsidRDefault="00A07CEA">
            <w:pPr>
              <w:pStyle w:val="B3"/>
            </w:pPr>
            <w:r w:rsidRPr="00FD23F9">
              <w:t>-</w:t>
            </w:r>
            <w:r w:rsidRPr="00FD23F9">
              <w:tab/>
            </w:r>
            <w:r w:rsidRPr="00FD23F9">
              <w:rPr>
                <w:position w:val="-14"/>
                <w:lang w:eastAsia="en-GB"/>
              </w:rPr>
              <w:object w:dxaOrig="435" w:dyaOrig="285" w14:anchorId="5C541221">
                <v:shape id="_x0000_i1036" type="#_x0000_t75" style="width:19.6pt;height:13.2pt" o:ole="">
                  <v:imagedata r:id="rId32" o:title=""/>
                </v:shape>
                <o:OLEObject Type="Embed" ProgID="Equation.3" ShapeID="_x0000_i1036" DrawAspect="Content" ObjectID="_1753282997" r:id="rId33"/>
              </w:object>
            </w:r>
            <w:r w:rsidRPr="00FD23F9">
              <w:t xml:space="preserve">is given by the higher layer parameter </w:t>
            </w:r>
            <w:proofErr w:type="spellStart"/>
            <w:r w:rsidRPr="00FD23F9">
              <w:rPr>
                <w:i/>
                <w:lang w:eastAsia="x-none"/>
              </w:rPr>
              <w:t>npdcch</w:t>
            </w:r>
            <w:proofErr w:type="spellEnd"/>
            <w:r w:rsidRPr="00FD23F9">
              <w:rPr>
                <w:i/>
                <w:lang w:eastAsia="x-none"/>
              </w:rPr>
              <w:t>-Offset-USS</w:t>
            </w:r>
            <w:r w:rsidRPr="00FD23F9">
              <w:t xml:space="preserve">, except for NPDCCH candidates associated with PUR-RNTI in which case it is given by higher layer parameter </w:t>
            </w:r>
            <w:proofErr w:type="spellStart"/>
            <w:r w:rsidRPr="00FD23F9">
              <w:rPr>
                <w:i/>
              </w:rPr>
              <w:t>npdcch</w:t>
            </w:r>
            <w:proofErr w:type="spellEnd"/>
            <w:r w:rsidRPr="00FD23F9">
              <w:rPr>
                <w:i/>
              </w:rPr>
              <w:t>-Offset-USS</w:t>
            </w:r>
            <w:r w:rsidRPr="00FD23F9">
              <w:t xml:space="preserve"> in </w:t>
            </w:r>
            <w:r w:rsidRPr="00FD23F9">
              <w:rPr>
                <w:i/>
              </w:rPr>
              <w:t>PUR-Config-NB</w:t>
            </w:r>
            <w:r w:rsidRPr="00FD23F9">
              <w:t>,</w:t>
            </w:r>
          </w:p>
        </w:tc>
      </w:tr>
    </w:tbl>
    <w:p w14:paraId="7E9CF343" w14:textId="77777777" w:rsidR="00A07CEA" w:rsidRDefault="00A07CEA" w:rsidP="00A07CEA">
      <w:pPr>
        <w:rPr>
          <w:lang w:val="da-DK"/>
        </w:rPr>
      </w:pPr>
    </w:p>
    <w:p w14:paraId="662D3E6F" w14:textId="77777777" w:rsidR="00A07CEA" w:rsidRPr="006152E6" w:rsidRDefault="00A07CEA" w:rsidP="00A07CEA">
      <w:pPr>
        <w:jc w:val="both"/>
        <w:rPr>
          <w:rFonts w:eastAsia="Yu Mincho"/>
          <w:bCs/>
          <w:iCs/>
          <w:lang w:eastAsia="ja-JP"/>
        </w:rPr>
      </w:pPr>
      <w:r w:rsidRPr="006152E6">
        <w:rPr>
          <w:rFonts w:eastAsia="Yu Mincho"/>
          <w:bCs/>
          <w:iCs/>
          <w:lang w:eastAsia="ja-JP"/>
        </w:rPr>
        <w:t>The configured gap between PDCCH search space can be illustrated in below figure.</w:t>
      </w:r>
    </w:p>
    <w:p w14:paraId="70C11425" w14:textId="77777777" w:rsidR="00A07CEA" w:rsidRDefault="00A07CEA" w:rsidP="00A07CEA">
      <w:pPr>
        <w:jc w:val="center"/>
        <w:rPr>
          <w:b/>
        </w:rPr>
      </w:pPr>
      <w:r>
        <w:rPr>
          <w:noProof/>
        </w:rPr>
        <w:drawing>
          <wp:inline distT="0" distB="0" distL="0" distR="0" wp14:anchorId="08F63229" wp14:editId="67EEF435">
            <wp:extent cx="4524430" cy="594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561289" cy="599435"/>
                    </a:xfrm>
                    <a:prstGeom prst="rect">
                      <a:avLst/>
                    </a:prstGeom>
                  </pic:spPr>
                </pic:pic>
              </a:graphicData>
            </a:graphic>
          </wp:inline>
        </w:drawing>
      </w:r>
    </w:p>
    <w:p w14:paraId="3A2EB7E4" w14:textId="77777777" w:rsidR="00A07CEA" w:rsidRDefault="00A07CEA" w:rsidP="00A07CEA">
      <w:pPr>
        <w:jc w:val="center"/>
        <w:rPr>
          <w:b/>
        </w:rPr>
      </w:pPr>
      <w:r>
        <w:rPr>
          <w:b/>
        </w:rPr>
        <w:t>Figure 1: Configured Gap between PDCCH Search Space</w:t>
      </w:r>
    </w:p>
    <w:p w14:paraId="2D5187C3" w14:textId="77777777" w:rsidR="00A07CEA" w:rsidRPr="006152E6" w:rsidRDefault="00A07CEA" w:rsidP="00A07CEA">
      <w:pPr>
        <w:jc w:val="both"/>
        <w:rPr>
          <w:rFonts w:eastAsia="Yu Mincho"/>
          <w:bCs/>
          <w:iCs/>
          <w:lang w:eastAsia="ja-JP"/>
        </w:rPr>
      </w:pPr>
      <w:r w:rsidRPr="006152E6">
        <w:rPr>
          <w:rFonts w:eastAsia="Yu Mincho"/>
          <w:bCs/>
          <w:iCs/>
          <w:lang w:eastAsia="ja-JP"/>
        </w:rPr>
        <w:t xml:space="preserve">Similar to C-DRX inactive time, the UE is not required to monitor PDCCH during the configured gap between PDCCH search space. Therefore, the configured search space gap (natural gap) can be used for GNSS measurement. </w:t>
      </w:r>
    </w:p>
    <w:p w14:paraId="2BD206D4" w14:textId="63AC9BBE" w:rsidR="00A07CEA" w:rsidRPr="005315FB" w:rsidRDefault="00A07CEA" w:rsidP="00A07CEA">
      <w:pPr>
        <w:jc w:val="both"/>
        <w:rPr>
          <w:b/>
        </w:rPr>
      </w:pPr>
      <w:r w:rsidRPr="005315FB">
        <w:rPr>
          <w:b/>
        </w:rPr>
        <w:t>Proposal 1</w:t>
      </w:r>
      <w:r w:rsidR="002345A9">
        <w:rPr>
          <w:b/>
        </w:rPr>
        <w:t>6</w:t>
      </w:r>
      <w:r w:rsidRPr="005315FB">
        <w:rPr>
          <w:b/>
        </w:rPr>
        <w:t xml:space="preserve">: Similar </w:t>
      </w:r>
      <w:r w:rsidRPr="005315FB">
        <w:rPr>
          <w:rFonts w:hint="eastAsia"/>
          <w:b/>
        </w:rPr>
        <w:t>to</w:t>
      </w:r>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Pr="005315FB">
        <w:rPr>
          <w:rFonts w:hint="eastAsia"/>
          <w:b/>
        </w:rPr>
        <w:t>gap</w:t>
      </w:r>
      <w:r w:rsidRPr="005315FB">
        <w:rPr>
          <w:b/>
        </w:rPr>
        <w:t xml:space="preserve"> </w:t>
      </w:r>
      <w:r>
        <w:rPr>
          <w:b/>
        </w:rPr>
        <w:t xml:space="preserve">between </w:t>
      </w:r>
      <w:r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Pr="005315FB">
        <w:rPr>
          <w:b/>
          <w:lang w:eastAsia="zh-CN"/>
        </w:rPr>
        <w:t>cellular communication interruption during the connection.</w:t>
      </w:r>
    </w:p>
    <w:p w14:paraId="335CB554" w14:textId="77777777" w:rsidR="00A07CEA" w:rsidRPr="006152E6" w:rsidRDefault="00A07CEA" w:rsidP="00A07CEA">
      <w:pPr>
        <w:jc w:val="both"/>
        <w:rPr>
          <w:rFonts w:eastAsia="Yu Mincho"/>
          <w:bCs/>
          <w:iCs/>
          <w:lang w:eastAsia="ja-JP"/>
        </w:rPr>
      </w:pPr>
      <w:r w:rsidRPr="006152E6">
        <w:rPr>
          <w:rFonts w:eastAsia="Yu Mincho"/>
          <w:bCs/>
          <w:iCs/>
          <w:lang w:eastAsia="ja-JP"/>
        </w:rPr>
        <w:t xml:space="preserve">Depending on the parameters configured for PDCCH search space and whether the UE is scheduled in the previous PDCCH search space, the natural gap may be shorter or longer than the required GNSS position fix time duration. Hence, as a baseline, the solutions agreed for C-DRX inactive time can be used for natural </w:t>
      </w:r>
      <w:proofErr w:type="spellStart"/>
      <w:r w:rsidRPr="006152E6">
        <w:rPr>
          <w:rFonts w:eastAsia="Yu Mincho"/>
          <w:bCs/>
          <w:iCs/>
          <w:lang w:eastAsia="ja-JP"/>
        </w:rPr>
        <w:t>gap</w:t>
      </w:r>
      <w:proofErr w:type="spellEnd"/>
      <w:r w:rsidRPr="006152E6">
        <w:rPr>
          <w:rFonts w:eastAsia="Yu Mincho"/>
          <w:bCs/>
          <w:iCs/>
          <w:lang w:eastAsia="ja-JP"/>
        </w:rPr>
        <w:t xml:space="preserve"> as well.</w:t>
      </w:r>
    </w:p>
    <w:p w14:paraId="06A527D8" w14:textId="6FDFB2A5" w:rsidR="00A07CEA" w:rsidRDefault="00A07CEA" w:rsidP="00A07CEA">
      <w:pPr>
        <w:jc w:val="both"/>
        <w:rPr>
          <w:b/>
          <w:lang w:eastAsia="zh-CN"/>
        </w:rPr>
      </w:pPr>
      <w:r w:rsidRPr="005315FB">
        <w:rPr>
          <w:b/>
        </w:rPr>
        <w:t>Proposal 1</w:t>
      </w:r>
      <w:r w:rsidR="002345A9">
        <w:rPr>
          <w:b/>
        </w:rPr>
        <w:t>7</w:t>
      </w:r>
      <w:r w:rsidRPr="005315FB">
        <w:rPr>
          <w:b/>
        </w:rPr>
        <w:t xml:space="preserve">: </w:t>
      </w:r>
      <w:r>
        <w:rPr>
          <w:b/>
        </w:rPr>
        <w:t>As a baseline, the solutions agreed for GNSS measurement in C-DRX inactive time can be used in configured gap between PDCCH search space</w:t>
      </w:r>
      <w:r w:rsidRPr="005315FB">
        <w:rPr>
          <w:b/>
          <w:lang w:eastAsia="zh-CN"/>
        </w:rPr>
        <w:t>.</w:t>
      </w:r>
    </w:p>
    <w:p w14:paraId="69B7B8E6" w14:textId="69E07FC9" w:rsidR="009339CB" w:rsidRPr="00A75628" w:rsidRDefault="005A13AB" w:rsidP="009339CB">
      <w:pPr>
        <w:pStyle w:val="Heading1"/>
        <w:rPr>
          <w:lang w:val="en-US"/>
        </w:rPr>
      </w:pPr>
      <w:r w:rsidRPr="00A75628">
        <w:rPr>
          <w:lang w:val="en-US"/>
        </w:rPr>
        <w:t>3</w:t>
      </w:r>
      <w:r w:rsidR="009339CB" w:rsidRPr="00A75628">
        <w:rPr>
          <w:lang w:val="en-US"/>
        </w:rPr>
        <w:tab/>
        <w:t>Conclusion</w:t>
      </w:r>
    </w:p>
    <w:p w14:paraId="6E24B0F4" w14:textId="00ED5247" w:rsidR="009339CB" w:rsidRPr="00A75628" w:rsidRDefault="009339CB" w:rsidP="009339CB">
      <w:r w:rsidRPr="00A75628">
        <w:t>This document has made the following observations:</w:t>
      </w:r>
    </w:p>
    <w:p w14:paraId="75410039" w14:textId="77777777" w:rsidR="0038143C" w:rsidRPr="00A75628" w:rsidRDefault="0038143C" w:rsidP="0038143C">
      <w:pPr>
        <w:rPr>
          <w:b/>
        </w:rPr>
      </w:pPr>
      <w:r w:rsidRPr="00A75628">
        <w:rPr>
          <w:b/>
        </w:rPr>
        <w:t>Observation 1: According to WID description, UE movement is expected to be supported for IoT NTN.</w:t>
      </w:r>
    </w:p>
    <w:p w14:paraId="59B28750" w14:textId="77777777" w:rsidR="0038143C" w:rsidRPr="00A75628" w:rsidRDefault="0038143C" w:rsidP="0038143C">
      <w:pPr>
        <w:rPr>
          <w:b/>
          <w:bCs/>
        </w:rPr>
      </w:pPr>
      <w:r w:rsidRPr="00A75628">
        <w:rPr>
          <w:b/>
          <w:bCs/>
        </w:rPr>
        <w:t xml:space="preserve">Observation 2: For UE in RRC Connected mode, the UE may </w:t>
      </w:r>
      <w:proofErr w:type="gramStart"/>
      <w:r w:rsidRPr="00A75628">
        <w:rPr>
          <w:b/>
          <w:bCs/>
        </w:rPr>
        <w:t>move</w:t>
      </w:r>
      <w:proofErr w:type="gramEnd"/>
      <w:r w:rsidRPr="00A75628">
        <w:rPr>
          <w:b/>
          <w:bCs/>
        </w:rPr>
        <w:t xml:space="preserve"> and the propagation conditions may change and therefore cause a change in the required GNSS position fix time duration.</w:t>
      </w:r>
    </w:p>
    <w:p w14:paraId="30FDE49A" w14:textId="77777777" w:rsidR="0038143C" w:rsidRPr="00A75628" w:rsidRDefault="0038143C" w:rsidP="0038143C">
      <w:pPr>
        <w:rPr>
          <w:b/>
          <w:bCs/>
        </w:rPr>
      </w:pPr>
      <w:r w:rsidRPr="00A75628">
        <w:rPr>
          <w:b/>
          <w:bCs/>
        </w:rPr>
        <w:t xml:space="preserve">Observation 3: If the latest GNSS position fix time cannot be reported to </w:t>
      </w:r>
      <w:proofErr w:type="spellStart"/>
      <w:r w:rsidRPr="00A75628">
        <w:rPr>
          <w:b/>
          <w:bCs/>
        </w:rPr>
        <w:t>eNB</w:t>
      </w:r>
      <w:proofErr w:type="spellEnd"/>
      <w:r w:rsidRPr="00A75628">
        <w:rPr>
          <w:b/>
          <w:bCs/>
        </w:rPr>
        <w:t xml:space="preserve">, </w:t>
      </w:r>
      <w:r>
        <w:rPr>
          <w:b/>
          <w:bCs/>
        </w:rPr>
        <w:t xml:space="preserve">it may cause either </w:t>
      </w:r>
      <w:r w:rsidRPr="00A75628">
        <w:rPr>
          <w:b/>
          <w:bCs/>
        </w:rPr>
        <w:t xml:space="preserve">the RRC connected UE go to RRC idle state incorrectly </w:t>
      </w:r>
      <w:r>
        <w:rPr>
          <w:b/>
          <w:bCs/>
        </w:rPr>
        <w:t xml:space="preserve">or a waste of system resource, </w:t>
      </w:r>
      <w:r w:rsidRPr="00A75628">
        <w:rPr>
          <w:b/>
          <w:bCs/>
        </w:rPr>
        <w:t xml:space="preserve">because the </w:t>
      </w:r>
      <w:proofErr w:type="spellStart"/>
      <w:r w:rsidRPr="00A75628">
        <w:rPr>
          <w:b/>
          <w:bCs/>
        </w:rPr>
        <w:t>eNB</w:t>
      </w:r>
      <w:proofErr w:type="spellEnd"/>
      <w:r w:rsidRPr="00A75628">
        <w:rPr>
          <w:b/>
          <w:bCs/>
        </w:rPr>
        <w:t xml:space="preserve"> </w:t>
      </w:r>
      <w:r>
        <w:rPr>
          <w:b/>
          <w:bCs/>
        </w:rPr>
        <w:t xml:space="preserve">configurate </w:t>
      </w:r>
      <w:r w:rsidRPr="00A75628">
        <w:rPr>
          <w:b/>
          <w:bCs/>
        </w:rPr>
        <w:t>an incorrect GNSS measurement gap duration.</w:t>
      </w:r>
    </w:p>
    <w:p w14:paraId="1737A7F0" w14:textId="77777777" w:rsidR="0038143C" w:rsidRPr="00A705FC" w:rsidRDefault="0038143C" w:rsidP="0038143C">
      <w:pPr>
        <w:spacing w:before="240"/>
        <w:jc w:val="both"/>
        <w:rPr>
          <w:b/>
          <w:bCs/>
        </w:rPr>
      </w:pPr>
      <w:r>
        <w:rPr>
          <w:b/>
          <w:bCs/>
        </w:rPr>
        <w:t>Observation 4: Network may trigger the aperiodic GNSS measurement at a time point far before current validity duration expiry, due to misaligned uplink transmissions or due to a pending long repetition period in which the current GNSS validity duration will expire.</w:t>
      </w:r>
    </w:p>
    <w:p w14:paraId="4D325A4F" w14:textId="77777777" w:rsidR="0038143C" w:rsidRDefault="0038143C" w:rsidP="0038143C">
      <w:pPr>
        <w:spacing w:before="240"/>
        <w:jc w:val="both"/>
        <w:rPr>
          <w:b/>
          <w:bCs/>
        </w:rPr>
      </w:pPr>
      <w:r>
        <w:rPr>
          <w:b/>
          <w:bCs/>
        </w:rPr>
        <w:t xml:space="preserve">Observation 5: </w:t>
      </w:r>
      <w:r w:rsidRPr="00082BAF">
        <w:rPr>
          <w:b/>
          <w:bCs/>
        </w:rPr>
        <w:t xml:space="preserve">For UE autonomous GNSS measurements, the start time shall be based on the </w:t>
      </w:r>
      <w:r>
        <w:rPr>
          <w:b/>
          <w:bCs/>
        </w:rPr>
        <w:t xml:space="preserve">expiry of </w:t>
      </w:r>
      <w:r w:rsidRPr="00082BAF">
        <w:rPr>
          <w:b/>
          <w:bCs/>
        </w:rPr>
        <w:t>current GNSS validity duration</w:t>
      </w:r>
      <w:r>
        <w:rPr>
          <w:b/>
          <w:bCs/>
        </w:rPr>
        <w:t>. RAN1 is discussing whether addition delay</w:t>
      </w:r>
      <w:r w:rsidRPr="00082BAF">
        <w:rPr>
          <w:b/>
          <w:bCs/>
        </w:rPr>
        <w:t xml:space="preserve"> after GNSS validity duration expiry</w:t>
      </w:r>
      <w:r>
        <w:rPr>
          <w:b/>
          <w:bCs/>
        </w:rPr>
        <w:t xml:space="preserve"> should be considered.</w:t>
      </w:r>
    </w:p>
    <w:p w14:paraId="1FBF646A" w14:textId="77777777" w:rsidR="0038143C" w:rsidRPr="0000464A" w:rsidRDefault="0038143C" w:rsidP="0038143C">
      <w:pPr>
        <w:spacing w:before="240"/>
        <w:jc w:val="both"/>
        <w:rPr>
          <w:b/>
          <w:bCs/>
        </w:rPr>
      </w:pPr>
      <w:r w:rsidRPr="0000464A">
        <w:rPr>
          <w:b/>
          <w:bCs/>
        </w:rPr>
        <w:t xml:space="preserve">Observation 6: </w:t>
      </w:r>
      <w:r>
        <w:rPr>
          <w:b/>
          <w:bCs/>
          <w:lang w:eastAsia="zh-CN"/>
        </w:rPr>
        <w:t xml:space="preserve">If </w:t>
      </w:r>
      <w:r>
        <w:rPr>
          <w:b/>
          <w:bCs/>
        </w:rPr>
        <w:t>t</w:t>
      </w:r>
      <w:r w:rsidRPr="0000464A">
        <w:rPr>
          <w:b/>
          <w:bCs/>
        </w:rPr>
        <w:t>he length of GNSS measurement timer</w:t>
      </w:r>
      <w:r>
        <w:rPr>
          <w:b/>
          <w:bCs/>
        </w:rPr>
        <w:t>/gap</w:t>
      </w:r>
      <w:r w:rsidRPr="0000464A">
        <w:rPr>
          <w:b/>
          <w:bCs/>
        </w:rPr>
        <w:t xml:space="preserve"> for autonomous GNSS re-acquisition </w:t>
      </w:r>
      <w:r>
        <w:rPr>
          <w:b/>
          <w:bCs/>
        </w:rPr>
        <w:t>is not configured by network, the length is implicitly indicated by</w:t>
      </w:r>
      <w:r w:rsidRPr="0000464A">
        <w:rPr>
          <w:b/>
          <w:bCs/>
          <w:iCs/>
          <w:lang w:eastAsia="zh-CN"/>
        </w:rPr>
        <w:t xml:space="preserve"> latest reported GNSS position fix time duration</w:t>
      </w:r>
      <w:r>
        <w:rPr>
          <w:b/>
          <w:bCs/>
          <w:iCs/>
          <w:lang w:eastAsia="zh-CN"/>
        </w:rPr>
        <w:t xml:space="preserve"> which is beneficial to save the </w:t>
      </w:r>
      <w:proofErr w:type="spellStart"/>
      <w:r>
        <w:rPr>
          <w:b/>
          <w:bCs/>
          <w:iCs/>
          <w:lang w:eastAsia="zh-CN"/>
        </w:rPr>
        <w:t>Uu</w:t>
      </w:r>
      <w:proofErr w:type="spellEnd"/>
      <w:r>
        <w:rPr>
          <w:b/>
          <w:bCs/>
          <w:iCs/>
          <w:lang w:eastAsia="zh-CN"/>
        </w:rPr>
        <w:t xml:space="preserve"> interface </w:t>
      </w:r>
      <w:proofErr w:type="spellStart"/>
      <w:r>
        <w:rPr>
          <w:b/>
          <w:bCs/>
          <w:iCs/>
          <w:lang w:eastAsia="zh-CN"/>
        </w:rPr>
        <w:t>signalling</w:t>
      </w:r>
      <w:proofErr w:type="spellEnd"/>
      <w:r>
        <w:rPr>
          <w:b/>
          <w:bCs/>
          <w:iCs/>
          <w:lang w:eastAsia="zh-CN"/>
        </w:rPr>
        <w:t xml:space="preserve">. </w:t>
      </w:r>
    </w:p>
    <w:p w14:paraId="0C7BF693" w14:textId="77777777" w:rsidR="0038143C" w:rsidRPr="00D77051" w:rsidRDefault="0038143C" w:rsidP="0038143C">
      <w:pPr>
        <w:jc w:val="both"/>
        <w:rPr>
          <w:b/>
          <w:bCs/>
        </w:rPr>
      </w:pPr>
      <w:r w:rsidRPr="00D77051">
        <w:rPr>
          <w:b/>
          <w:bCs/>
        </w:rPr>
        <w:t xml:space="preserve">Observation 7: </w:t>
      </w:r>
      <w:r>
        <w:rPr>
          <w:b/>
          <w:bCs/>
        </w:rPr>
        <w:t>T</w:t>
      </w:r>
      <w:r w:rsidRPr="00D77051">
        <w:rPr>
          <w:b/>
          <w:bCs/>
        </w:rPr>
        <w:t xml:space="preserve">he </w:t>
      </w:r>
      <w:proofErr w:type="spellStart"/>
      <w:r w:rsidRPr="00D77051">
        <w:rPr>
          <w:b/>
          <w:bCs/>
        </w:rPr>
        <w:t>eNB</w:t>
      </w:r>
      <w:proofErr w:type="spellEnd"/>
      <w:r w:rsidRPr="00D77051">
        <w:rPr>
          <w:b/>
          <w:bCs/>
        </w:rPr>
        <w:t xml:space="preserve"> may only support a subset of the measurement gaps, which corresponds to </w:t>
      </w:r>
      <w:r>
        <w:rPr>
          <w:b/>
          <w:bCs/>
        </w:rPr>
        <w:t xml:space="preserve">the subset of </w:t>
      </w:r>
      <w:r w:rsidRPr="00D77051">
        <w:rPr>
          <w:b/>
          <w:bCs/>
        </w:rPr>
        <w:t>the GNSS position fix time durations agreed by RAN1.</w:t>
      </w:r>
    </w:p>
    <w:p w14:paraId="0AAF247F" w14:textId="77777777" w:rsidR="0038143C" w:rsidRPr="00622463" w:rsidRDefault="0038143C" w:rsidP="0038143C">
      <w:pPr>
        <w:jc w:val="both"/>
        <w:rPr>
          <w:b/>
          <w:bCs/>
        </w:rPr>
      </w:pPr>
      <w:r>
        <w:rPr>
          <w:b/>
          <w:bCs/>
        </w:rPr>
        <w:t xml:space="preserve">Observation 8: In Rel-17, no UE timer was introduced to guard the reported </w:t>
      </w:r>
      <w:r w:rsidRPr="0039671B">
        <w:rPr>
          <w:b/>
          <w:bCs/>
        </w:rPr>
        <w:t>remaining GNSS validity duration</w:t>
      </w:r>
      <w:r>
        <w:rPr>
          <w:b/>
          <w:bCs/>
        </w:rPr>
        <w:t>.</w:t>
      </w:r>
    </w:p>
    <w:p w14:paraId="7C17CD5C" w14:textId="77777777" w:rsidR="0038143C" w:rsidRPr="000459B5" w:rsidRDefault="0038143C" w:rsidP="0038143C">
      <w:pPr>
        <w:rPr>
          <w:b/>
        </w:rPr>
      </w:pPr>
      <w:r w:rsidRPr="000459B5">
        <w:rPr>
          <w:b/>
        </w:rPr>
        <w:lastRenderedPageBreak/>
        <w:t>Observation</w:t>
      </w:r>
      <w:r>
        <w:rPr>
          <w:b/>
        </w:rPr>
        <w:t xml:space="preserve"> 9</w:t>
      </w:r>
      <w:r w:rsidRPr="000459B5">
        <w:rPr>
          <w:b/>
        </w:rPr>
        <w:t>: Inactive state of C-DRX may not occur at all or be shorter than expected due to extension of the active state because of new data and retransmissions.</w:t>
      </w:r>
    </w:p>
    <w:p w14:paraId="382E4F96" w14:textId="77777777" w:rsidR="0038143C" w:rsidRPr="000459B5" w:rsidRDefault="0038143C" w:rsidP="0038143C">
      <w:pPr>
        <w:jc w:val="both"/>
        <w:rPr>
          <w:b/>
        </w:rPr>
      </w:pPr>
      <w:r w:rsidRPr="000459B5">
        <w:rPr>
          <w:b/>
        </w:rPr>
        <w:t xml:space="preserve">Observation </w:t>
      </w:r>
      <w:r>
        <w:rPr>
          <w:b/>
        </w:rPr>
        <w:t>10</w:t>
      </w:r>
      <w:r w:rsidRPr="000459B5">
        <w:rPr>
          <w:b/>
        </w:rPr>
        <w:t xml:space="preserve">: UE may need to </w:t>
      </w:r>
      <w:r>
        <w:rPr>
          <w:b/>
        </w:rPr>
        <w:t xml:space="preserve">perform </w:t>
      </w:r>
      <w:r w:rsidRPr="00582290">
        <w:rPr>
          <w:b/>
        </w:rPr>
        <w:t>multiple different events</w:t>
      </w:r>
      <w:r>
        <w:rPr>
          <w:b/>
        </w:rPr>
        <w:t xml:space="preserve"> (e.g., SIB reading, Paging monitoring, RRM measurement etc.)</w:t>
      </w:r>
      <w:r w:rsidRPr="00582290">
        <w:rPr>
          <w:b/>
        </w:rPr>
        <w:t xml:space="preserve"> </w:t>
      </w:r>
      <w:r w:rsidRPr="000459B5">
        <w:rPr>
          <w:b/>
        </w:rPr>
        <w:t>during the inactive state of Connected DRX and is therefore not able to perform the GNSS measurement.</w:t>
      </w:r>
    </w:p>
    <w:p w14:paraId="63B00F6C" w14:textId="77777777" w:rsidR="0038143C" w:rsidRPr="000459B5" w:rsidRDefault="0038143C" w:rsidP="0038143C">
      <w:pPr>
        <w:jc w:val="both"/>
        <w:rPr>
          <w:b/>
        </w:rPr>
      </w:pPr>
      <w:r w:rsidRPr="000459B5">
        <w:rPr>
          <w:b/>
        </w:rPr>
        <w:t xml:space="preserve">Observation </w:t>
      </w:r>
      <w:r>
        <w:rPr>
          <w:b/>
        </w:rPr>
        <w:t>11</w:t>
      </w:r>
      <w:r w:rsidRPr="000459B5">
        <w:rPr>
          <w:b/>
        </w:rPr>
        <w:t xml:space="preserve">: </w:t>
      </w:r>
      <w:r>
        <w:rPr>
          <w:b/>
        </w:rPr>
        <w:t>The C-DRX inactive time which can be used for GNSS measurement may be shorter or longer than the required GNSS position fix time duration</w:t>
      </w:r>
      <w:r w:rsidRPr="000459B5">
        <w:rPr>
          <w:b/>
        </w:rPr>
        <w:t>.</w:t>
      </w:r>
    </w:p>
    <w:p w14:paraId="3BE72BE2" w14:textId="77777777" w:rsidR="009339CB" w:rsidRPr="00A75628" w:rsidRDefault="009339CB" w:rsidP="009339CB">
      <w:pPr>
        <w:rPr>
          <w:bCs/>
        </w:rPr>
      </w:pPr>
      <w:r w:rsidRPr="00A75628">
        <w:rPr>
          <w:bCs/>
        </w:rPr>
        <w:t>And proposed the following:</w:t>
      </w:r>
    </w:p>
    <w:p w14:paraId="3D8A9D8F" w14:textId="77777777" w:rsidR="0038143C" w:rsidRPr="00A75628" w:rsidRDefault="0038143C" w:rsidP="0038143C">
      <w:pPr>
        <w:rPr>
          <w:b/>
        </w:rPr>
      </w:pPr>
      <w:r w:rsidRPr="00A75628">
        <w:rPr>
          <w:b/>
        </w:rPr>
        <w:t xml:space="preserve">Proposal 1: </w:t>
      </w:r>
      <w:r>
        <w:rPr>
          <w:b/>
        </w:rPr>
        <w:t>U</w:t>
      </w:r>
      <w:r>
        <w:rPr>
          <w:rFonts w:hint="eastAsia"/>
          <w:b/>
          <w:lang w:eastAsia="zh-CN"/>
        </w:rPr>
        <w:t>E</w:t>
      </w:r>
      <w:r>
        <w:rPr>
          <w:b/>
        </w:rPr>
        <w:t xml:space="preserve"> can report the </w:t>
      </w:r>
      <w:r w:rsidRPr="00A75628">
        <w:rPr>
          <w:b/>
          <w:lang w:eastAsia="zh-CN"/>
        </w:rPr>
        <w:t xml:space="preserve">GNSS position fix time </w:t>
      </w:r>
      <w:r>
        <w:rPr>
          <w:b/>
          <w:lang w:eastAsia="zh-CN"/>
        </w:rPr>
        <w:t>d</w:t>
      </w:r>
      <w:r w:rsidRPr="00A75628">
        <w:rPr>
          <w:b/>
          <w:lang w:eastAsia="zh-CN"/>
        </w:rPr>
        <w:t xml:space="preserve">uration </w:t>
      </w:r>
      <w:r>
        <w:rPr>
          <w:b/>
          <w:lang w:eastAsia="zh-CN"/>
        </w:rPr>
        <w:t>to NW during</w:t>
      </w:r>
      <w:r w:rsidRPr="00A75628">
        <w:rPr>
          <w:b/>
          <w:lang w:eastAsia="zh-CN"/>
        </w:rPr>
        <w:t xml:space="preserve"> RRC connected state</w:t>
      </w:r>
      <w:r>
        <w:rPr>
          <w:b/>
          <w:lang w:eastAsia="zh-CN"/>
        </w:rPr>
        <w:t>, to indicate the latest</w:t>
      </w:r>
      <w:r w:rsidRPr="00A75628">
        <w:rPr>
          <w:b/>
          <w:lang w:eastAsia="zh-CN"/>
        </w:rPr>
        <w:t xml:space="preserve"> value</w:t>
      </w:r>
      <w:r>
        <w:rPr>
          <w:b/>
          <w:lang w:eastAsia="zh-CN"/>
        </w:rPr>
        <w:t xml:space="preserve"> to NW</w:t>
      </w:r>
      <w:r>
        <w:rPr>
          <w:rFonts w:hint="eastAsia"/>
          <w:b/>
          <w:lang w:eastAsia="zh-CN"/>
        </w:rPr>
        <w:t>.</w:t>
      </w:r>
      <w:r w:rsidRPr="00A75628">
        <w:rPr>
          <w:b/>
        </w:rPr>
        <w:t xml:space="preserve"> </w:t>
      </w:r>
    </w:p>
    <w:p w14:paraId="09CB43C1" w14:textId="77777777" w:rsidR="0038143C" w:rsidRPr="00A75628" w:rsidRDefault="0038143C" w:rsidP="0038143C">
      <w:pPr>
        <w:rPr>
          <w:b/>
        </w:rPr>
      </w:pPr>
      <w:r w:rsidRPr="00A75628">
        <w:rPr>
          <w:b/>
        </w:rPr>
        <w:t xml:space="preserve">Proposal </w:t>
      </w:r>
      <w:r>
        <w:rPr>
          <w:b/>
        </w:rPr>
        <w:t>2</w:t>
      </w:r>
      <w:r w:rsidRPr="00A75628">
        <w:rPr>
          <w:b/>
        </w:rPr>
        <w:t xml:space="preserve">: </w:t>
      </w:r>
      <w:r>
        <w:rPr>
          <w:b/>
        </w:rPr>
        <w:t>RAN2 to introduce a flag in SIB to indicate the support of improved GNSS operation for IoT NTN</w:t>
      </w:r>
      <w:r w:rsidRPr="00A75628">
        <w:rPr>
          <w:b/>
        </w:rPr>
        <w:t xml:space="preserve">. </w:t>
      </w:r>
    </w:p>
    <w:p w14:paraId="55F2FD8E" w14:textId="77777777" w:rsidR="0038143C" w:rsidRDefault="0038143C" w:rsidP="0038143C">
      <w:pPr>
        <w:rPr>
          <w:b/>
        </w:rPr>
      </w:pPr>
      <w:r w:rsidRPr="00A75628">
        <w:rPr>
          <w:b/>
        </w:rPr>
        <w:t xml:space="preserve">Proposal </w:t>
      </w:r>
      <w:r>
        <w:rPr>
          <w:b/>
        </w:rPr>
        <w:t>3</w:t>
      </w:r>
      <w:r w:rsidRPr="00A75628">
        <w:rPr>
          <w:b/>
        </w:rPr>
        <w:t xml:space="preserve">: </w:t>
      </w:r>
      <w:r>
        <w:rPr>
          <w:b/>
        </w:rPr>
        <w:t>Similar to TA report introduced in Rel-17 NTN, the fix time duration report can be triggered in below cases:</w:t>
      </w:r>
    </w:p>
    <w:p w14:paraId="65F6247F" w14:textId="77777777" w:rsidR="0038143C" w:rsidRPr="006563D8" w:rsidRDefault="0038143C" w:rsidP="0038143C">
      <w:pPr>
        <w:pStyle w:val="ListParagraph"/>
        <w:numPr>
          <w:ilvl w:val="0"/>
          <w:numId w:val="17"/>
        </w:numPr>
        <w:rPr>
          <w:b/>
          <w:bCs/>
        </w:rPr>
      </w:pPr>
      <w:r w:rsidRPr="00743A60">
        <w:rPr>
          <w:b/>
          <w:bCs/>
          <w:lang w:val="en-GB"/>
        </w:rPr>
        <w:t>During RRC connection establishment initial access, RRC connection reestablishment and RRC connection resume</w:t>
      </w:r>
      <w:r w:rsidRPr="00743A60">
        <w:rPr>
          <w:b/>
          <w:bCs/>
        </w:rPr>
        <w:t xml:space="preserve"> if the (target) cell support</w:t>
      </w:r>
      <w:r>
        <w:rPr>
          <w:b/>
          <w:bCs/>
        </w:rPr>
        <w:t>s</w:t>
      </w:r>
      <w:r w:rsidRPr="00743A60">
        <w:rPr>
          <w:b/>
          <w:bCs/>
        </w:rPr>
        <w:t xml:space="preserve"> the </w:t>
      </w:r>
      <w:r w:rsidRPr="00743A60">
        <w:rPr>
          <w:b/>
        </w:rPr>
        <w:t>improved GNSS operation.</w:t>
      </w:r>
      <w:r>
        <w:rPr>
          <w:b/>
        </w:rPr>
        <w:t xml:space="preserve"> </w:t>
      </w:r>
    </w:p>
    <w:p w14:paraId="2EE31C44" w14:textId="77777777" w:rsidR="0038143C" w:rsidRPr="00743A60" w:rsidRDefault="0038143C" w:rsidP="0038143C">
      <w:pPr>
        <w:pStyle w:val="ListParagraph"/>
        <w:numPr>
          <w:ilvl w:val="0"/>
          <w:numId w:val="17"/>
        </w:numPr>
        <w:rPr>
          <w:b/>
          <w:bCs/>
        </w:rPr>
      </w:pPr>
      <w:r w:rsidRPr="00743A60">
        <w:rPr>
          <w:b/>
        </w:rPr>
        <w:t>During handover procedure if the report is enabled in the HO command.</w:t>
      </w:r>
    </w:p>
    <w:p w14:paraId="59C02768" w14:textId="77777777" w:rsidR="0038143C" w:rsidRDefault="0038143C" w:rsidP="0038143C">
      <w:pPr>
        <w:pStyle w:val="ListParagraph"/>
        <w:numPr>
          <w:ilvl w:val="0"/>
          <w:numId w:val="17"/>
        </w:numPr>
        <w:rPr>
          <w:b/>
          <w:bCs/>
        </w:rPr>
      </w:pPr>
      <w:r>
        <w:rPr>
          <w:rFonts w:eastAsia="Malgun Gothic"/>
          <w:b/>
          <w:bCs/>
          <w:lang w:eastAsia="ko-KR"/>
        </w:rPr>
        <w:t>I</w:t>
      </w:r>
      <w:r w:rsidRPr="0051644C">
        <w:rPr>
          <w:rFonts w:eastAsia="Malgun Gothic"/>
          <w:b/>
          <w:bCs/>
          <w:lang w:eastAsia="ko-KR"/>
        </w:rPr>
        <w:t>f the variation between the</w:t>
      </w:r>
      <w:r w:rsidRPr="0051644C">
        <w:rPr>
          <w:b/>
          <w:bCs/>
        </w:rPr>
        <w:t xml:space="preserve"> current estimate of the </w:t>
      </w:r>
      <w:r>
        <w:rPr>
          <w:b/>
          <w:bCs/>
        </w:rPr>
        <w:t>fix time duration</w:t>
      </w:r>
      <w:r w:rsidRPr="0051644C">
        <w:rPr>
          <w:b/>
          <w:bCs/>
        </w:rPr>
        <w:t xml:space="preserve"> value and the last reported </w:t>
      </w:r>
      <w:r>
        <w:rPr>
          <w:b/>
          <w:bCs/>
        </w:rPr>
        <w:t>fix time duration</w:t>
      </w:r>
      <w:r w:rsidRPr="0051644C">
        <w:rPr>
          <w:b/>
          <w:bCs/>
        </w:rPr>
        <w:t xml:space="preserve"> value is equal to or larger than </w:t>
      </w:r>
      <w:r w:rsidRPr="0051644C">
        <w:rPr>
          <w:b/>
          <w:bCs/>
          <w:lang w:eastAsia="ko-KR"/>
        </w:rPr>
        <w:t>a threshold</w:t>
      </w:r>
    </w:p>
    <w:p w14:paraId="3BB49E4B" w14:textId="77777777" w:rsidR="0038143C" w:rsidRDefault="0038143C" w:rsidP="0038143C">
      <w:pPr>
        <w:rPr>
          <w:b/>
        </w:rPr>
      </w:pPr>
      <w:r w:rsidRPr="00761D0C">
        <w:rPr>
          <w:b/>
        </w:rPr>
        <w:t xml:space="preserve">Proposal </w:t>
      </w:r>
      <w:r>
        <w:rPr>
          <w:b/>
        </w:rPr>
        <w:t>4</w:t>
      </w:r>
      <w:r w:rsidRPr="00761D0C">
        <w:rPr>
          <w:b/>
        </w:rPr>
        <w:t>: An UL MAC CE is introduced to report the GNSS position fix time duration.</w:t>
      </w:r>
    </w:p>
    <w:p w14:paraId="1B297119" w14:textId="77777777" w:rsidR="0038143C" w:rsidRDefault="0038143C" w:rsidP="0038143C">
      <w:pPr>
        <w:rPr>
          <w:b/>
        </w:rPr>
      </w:pPr>
      <w:r w:rsidRPr="00761D0C">
        <w:rPr>
          <w:b/>
        </w:rPr>
        <w:t xml:space="preserve">Proposal </w:t>
      </w:r>
      <w:r>
        <w:rPr>
          <w:b/>
        </w:rPr>
        <w:t>5</w:t>
      </w:r>
      <w:r w:rsidRPr="00761D0C">
        <w:rPr>
          <w:b/>
        </w:rPr>
        <w:t xml:space="preserve">: </w:t>
      </w:r>
      <w:r>
        <w:rPr>
          <w:b/>
        </w:rPr>
        <w:t xml:space="preserve">RAN2 to update previous agreement on </w:t>
      </w:r>
      <w:r w:rsidRPr="004C25F0">
        <w:rPr>
          <w:b/>
        </w:rPr>
        <w:t>when network triggers GNSS measurement initiation</w:t>
      </w:r>
      <w:r>
        <w:rPr>
          <w:b/>
        </w:rPr>
        <w:t>:</w:t>
      </w:r>
    </w:p>
    <w:p w14:paraId="1FE49B5C" w14:textId="77777777" w:rsidR="0038143C" w:rsidRPr="004C25F0" w:rsidRDefault="0038143C" w:rsidP="0038143C">
      <w:pPr>
        <w:pStyle w:val="ListParagraph"/>
        <w:numPr>
          <w:ilvl w:val="0"/>
          <w:numId w:val="21"/>
        </w:numPr>
        <w:jc w:val="both"/>
        <w:rPr>
          <w:b/>
        </w:rPr>
      </w:pPr>
      <w:r w:rsidRPr="004C25F0">
        <w:rPr>
          <w:b/>
        </w:rPr>
        <w:t>For aperiodic GNSS measurement triggering, the GNSS measurement should be triggered before or at the expiry of the GNSS validity duration</w:t>
      </w:r>
      <w:r w:rsidRPr="00B9495D">
        <w:rPr>
          <w:b/>
        </w:rPr>
        <w:t xml:space="preserve">, </w:t>
      </w:r>
      <w:r w:rsidRPr="00903882">
        <w:rPr>
          <w:b/>
        </w:rPr>
        <w:t xml:space="preserve">unless the </w:t>
      </w:r>
      <w:proofErr w:type="spellStart"/>
      <w:r w:rsidRPr="00903882">
        <w:rPr>
          <w:b/>
        </w:rPr>
        <w:t>eNB</w:t>
      </w:r>
      <w:proofErr w:type="spellEnd"/>
      <w:r w:rsidRPr="00903882">
        <w:rPr>
          <w:b/>
        </w:rPr>
        <w:t xml:space="preserve"> has configured the UE to monitor </w:t>
      </w:r>
      <w:r>
        <w:rPr>
          <w:b/>
        </w:rPr>
        <w:t xml:space="preserve">PDCCH </w:t>
      </w:r>
      <w:r w:rsidRPr="00903882">
        <w:rPr>
          <w:b/>
        </w:rPr>
        <w:t>for the trigger command after the expiry</w:t>
      </w:r>
      <w:r w:rsidRPr="004C25F0">
        <w:rPr>
          <w:b/>
        </w:rPr>
        <w:t xml:space="preserve">. </w:t>
      </w:r>
    </w:p>
    <w:p w14:paraId="5925BC96" w14:textId="77777777" w:rsidR="0038143C" w:rsidRPr="00A705FC" w:rsidRDefault="0038143C" w:rsidP="0038143C">
      <w:pPr>
        <w:spacing w:before="240"/>
        <w:rPr>
          <w:b/>
          <w:bCs/>
        </w:rPr>
      </w:pPr>
      <w:r>
        <w:rPr>
          <w:b/>
          <w:bCs/>
        </w:rPr>
        <w:t>Proposal 6: The GNSS measurement trigger can indicate whether the UE can remain RRC Connected or move to RRC Idle upon a GNSS measurement failure.</w:t>
      </w:r>
    </w:p>
    <w:p w14:paraId="55AB1957" w14:textId="77777777" w:rsidR="0038143C" w:rsidRPr="00622463" w:rsidRDefault="0038143C" w:rsidP="0038143C">
      <w:pPr>
        <w:jc w:val="both"/>
        <w:rPr>
          <w:b/>
          <w:bCs/>
        </w:rPr>
      </w:pPr>
      <w:r>
        <w:rPr>
          <w:b/>
          <w:bCs/>
        </w:rPr>
        <w:t>Proposal 7: The length of the GNSS measurement timer/gap for autonomous GNSS re-acquisition can be configured by network via UE-specific RRC message.</w:t>
      </w:r>
    </w:p>
    <w:p w14:paraId="71435F9B" w14:textId="77777777" w:rsidR="0038143C" w:rsidRPr="00622463" w:rsidRDefault="0038143C" w:rsidP="0038143C">
      <w:pPr>
        <w:jc w:val="both"/>
        <w:rPr>
          <w:b/>
          <w:bCs/>
        </w:rPr>
      </w:pPr>
      <w:r>
        <w:rPr>
          <w:b/>
          <w:bCs/>
        </w:rPr>
        <w:t>Proposal 8: If the length of GNSS measurement timer for autonomous GNSS re-acquisition is implicitly indicated by</w:t>
      </w:r>
      <w:r w:rsidRPr="0000464A">
        <w:rPr>
          <w:b/>
          <w:bCs/>
          <w:iCs/>
          <w:lang w:eastAsia="zh-CN"/>
        </w:rPr>
        <w:t xml:space="preserve"> </w:t>
      </w:r>
      <w:r>
        <w:rPr>
          <w:b/>
          <w:bCs/>
          <w:iCs/>
          <w:lang w:eastAsia="zh-CN"/>
        </w:rPr>
        <w:t xml:space="preserve">the </w:t>
      </w:r>
      <w:r w:rsidRPr="0000464A">
        <w:rPr>
          <w:b/>
          <w:bCs/>
          <w:iCs/>
          <w:lang w:eastAsia="zh-CN"/>
        </w:rPr>
        <w:t>latest reported GNSS position fix time duration</w:t>
      </w:r>
      <w:r>
        <w:rPr>
          <w:b/>
          <w:bCs/>
        </w:rPr>
        <w:t xml:space="preserve">, the network </w:t>
      </w:r>
      <w:r w:rsidRPr="005752AF">
        <w:rPr>
          <w:b/>
          <w:bCs/>
        </w:rPr>
        <w:t xml:space="preserve">can inform UE </w:t>
      </w:r>
      <w:r>
        <w:rPr>
          <w:b/>
          <w:bCs/>
        </w:rPr>
        <w:t>the</w:t>
      </w:r>
      <w:r w:rsidRPr="005752AF">
        <w:rPr>
          <w:b/>
          <w:bCs/>
        </w:rPr>
        <w:t xml:space="preserve"> supported fix time duration</w:t>
      </w:r>
      <w:r>
        <w:rPr>
          <w:b/>
          <w:bCs/>
        </w:rPr>
        <w:t xml:space="preserve">(s). </w:t>
      </w:r>
    </w:p>
    <w:p w14:paraId="615BDA07" w14:textId="77777777" w:rsidR="0038143C" w:rsidRPr="00622463" w:rsidRDefault="0038143C" w:rsidP="0038143C">
      <w:pPr>
        <w:jc w:val="both"/>
        <w:rPr>
          <w:b/>
          <w:bCs/>
        </w:rPr>
      </w:pPr>
      <w:r>
        <w:rPr>
          <w:b/>
          <w:bCs/>
        </w:rPr>
        <w:t xml:space="preserve">Proposal 9: Following Rel-17 principle, no UE timer should be introduced to guard the reported </w:t>
      </w:r>
      <w:r w:rsidRPr="0039671B">
        <w:rPr>
          <w:b/>
          <w:bCs/>
        </w:rPr>
        <w:t>remaining GNSS validity duration</w:t>
      </w:r>
      <w:r>
        <w:rPr>
          <w:b/>
          <w:bCs/>
        </w:rPr>
        <w:t xml:space="preserve"> for Rel-18.</w:t>
      </w:r>
    </w:p>
    <w:p w14:paraId="1BC81683" w14:textId="77777777" w:rsidR="0038143C" w:rsidRPr="00483D02" w:rsidRDefault="0038143C" w:rsidP="0038143C">
      <w:pPr>
        <w:jc w:val="both"/>
        <w:rPr>
          <w:b/>
          <w:bCs/>
        </w:rPr>
      </w:pPr>
      <w:r w:rsidRPr="00483D02">
        <w:rPr>
          <w:b/>
          <w:bCs/>
        </w:rPr>
        <w:t xml:space="preserve">Proposal </w:t>
      </w:r>
      <w:r>
        <w:rPr>
          <w:b/>
          <w:bCs/>
        </w:rPr>
        <w:t>10</w:t>
      </w:r>
      <w:r w:rsidRPr="00483D02">
        <w:rPr>
          <w:b/>
          <w:bCs/>
        </w:rPr>
        <w:t>: Following Rel-17 principle, the reference time for the UE reported remaining GNSS validity duration is the time of message transmission.</w:t>
      </w:r>
    </w:p>
    <w:p w14:paraId="66145C81" w14:textId="77777777" w:rsidR="0038143C" w:rsidRPr="00483D02" w:rsidRDefault="0038143C" w:rsidP="0038143C">
      <w:pPr>
        <w:jc w:val="both"/>
        <w:rPr>
          <w:b/>
          <w:bCs/>
        </w:rPr>
      </w:pPr>
      <w:r w:rsidRPr="00483D02">
        <w:rPr>
          <w:b/>
          <w:bCs/>
        </w:rPr>
        <w:t xml:space="preserve">Proposal </w:t>
      </w:r>
      <w:r>
        <w:rPr>
          <w:b/>
          <w:bCs/>
        </w:rPr>
        <w:t>11</w:t>
      </w:r>
      <w:r w:rsidRPr="00483D02">
        <w:rPr>
          <w:b/>
          <w:bCs/>
        </w:rPr>
        <w:t xml:space="preserve">: </w:t>
      </w:r>
      <w:r>
        <w:rPr>
          <w:b/>
          <w:bCs/>
        </w:rPr>
        <w:t>Before the expiry of the reported remaining GNSS validity duration, UE can indicate to network that it has detected a change of the reported duration value</w:t>
      </w:r>
      <w:r w:rsidRPr="00483D02">
        <w:rPr>
          <w:b/>
          <w:bCs/>
        </w:rPr>
        <w:t>.</w:t>
      </w:r>
    </w:p>
    <w:p w14:paraId="362DB48E" w14:textId="77777777" w:rsidR="0038143C" w:rsidRPr="00AC5D09" w:rsidRDefault="0038143C" w:rsidP="0038143C">
      <w:pPr>
        <w:rPr>
          <w:b/>
          <w:bCs/>
        </w:rPr>
      </w:pPr>
      <w:r w:rsidRPr="00FD0F58">
        <w:rPr>
          <w:b/>
          <w:bCs/>
        </w:rPr>
        <w:t>Proposal</w:t>
      </w:r>
      <w:r>
        <w:rPr>
          <w:b/>
          <w:bCs/>
        </w:rPr>
        <w:t xml:space="preserve"> 12</w:t>
      </w:r>
      <w:r w:rsidRPr="00FD0F58">
        <w:rPr>
          <w:b/>
          <w:bCs/>
        </w:rPr>
        <w:t xml:space="preserve">: RAN2 to discuss whether the UE after a successful GNSS measurement gap either performs the </w:t>
      </w:r>
      <w:proofErr w:type="gramStart"/>
      <w:r w:rsidRPr="00FD0F58">
        <w:rPr>
          <w:b/>
          <w:bCs/>
        </w:rPr>
        <w:t>Random</w:t>
      </w:r>
      <w:r>
        <w:rPr>
          <w:b/>
          <w:bCs/>
        </w:rPr>
        <w:t xml:space="preserve"> </w:t>
      </w:r>
      <w:r w:rsidRPr="00FD0F58">
        <w:rPr>
          <w:b/>
          <w:bCs/>
        </w:rPr>
        <w:t>Access</w:t>
      </w:r>
      <w:proofErr w:type="gramEnd"/>
      <w:r w:rsidRPr="00FD0F58">
        <w:rPr>
          <w:b/>
          <w:bCs/>
        </w:rPr>
        <w:t xml:space="preserve"> procedure or reuses/resets the previous N_TA.</w:t>
      </w:r>
    </w:p>
    <w:p w14:paraId="12747073" w14:textId="77777777" w:rsidR="0038143C" w:rsidRPr="00A75628" w:rsidRDefault="0038143C" w:rsidP="0038143C">
      <w:r w:rsidRPr="00551913">
        <w:rPr>
          <w:b/>
          <w:bCs/>
        </w:rPr>
        <w:t>Proposal 1</w:t>
      </w:r>
      <w:r>
        <w:rPr>
          <w:b/>
          <w:bCs/>
        </w:rPr>
        <w:t>3</w:t>
      </w:r>
      <w:r w:rsidRPr="00551913">
        <w:rPr>
          <w:b/>
          <w:bCs/>
        </w:rPr>
        <w:t xml:space="preserve">: RAN2 to discuss whether the UE can inform network the completion of GNSS measurement before the end of the </w:t>
      </w:r>
      <w:r>
        <w:rPr>
          <w:b/>
          <w:bCs/>
        </w:rPr>
        <w:t xml:space="preserve">corresponding </w:t>
      </w:r>
      <w:r w:rsidRPr="00551913">
        <w:rPr>
          <w:b/>
          <w:bCs/>
        </w:rPr>
        <w:t>NW-configured GNSS measurement gap.</w:t>
      </w:r>
    </w:p>
    <w:p w14:paraId="6F58885D" w14:textId="77777777" w:rsidR="0038143C" w:rsidRDefault="0038143C" w:rsidP="0038143C">
      <w:pPr>
        <w:jc w:val="both"/>
        <w:rPr>
          <w:b/>
          <w:bCs/>
        </w:rPr>
      </w:pPr>
      <w:r w:rsidRPr="00AF6F8E">
        <w:rPr>
          <w:b/>
          <w:bCs/>
        </w:rPr>
        <w:t xml:space="preserve">Proposal </w:t>
      </w:r>
      <w:r>
        <w:rPr>
          <w:b/>
          <w:bCs/>
        </w:rPr>
        <w:t>14a</w:t>
      </w:r>
      <w:r w:rsidRPr="00AF6F8E">
        <w:rPr>
          <w:b/>
          <w:bCs/>
        </w:rPr>
        <w:t>: If the C-DRX inactive time which can be used for GNSS measurement is longer than the required GNSS position fix time duration</w:t>
      </w:r>
      <w:r>
        <w:rPr>
          <w:b/>
          <w:bCs/>
        </w:rPr>
        <w:t>, i</w:t>
      </w:r>
      <w:r w:rsidRPr="007F5EDD">
        <w:rPr>
          <w:b/>
          <w:bCs/>
        </w:rPr>
        <w:t xml:space="preserve">t is up to UE implementation to decide </w:t>
      </w:r>
      <w:r>
        <w:rPr>
          <w:b/>
          <w:bCs/>
        </w:rPr>
        <w:t xml:space="preserve">whether and </w:t>
      </w:r>
      <w:r w:rsidRPr="007F5EDD">
        <w:rPr>
          <w:b/>
          <w:bCs/>
        </w:rPr>
        <w:t xml:space="preserve">when to </w:t>
      </w:r>
      <w:r>
        <w:rPr>
          <w:b/>
          <w:bCs/>
        </w:rPr>
        <w:t>initiate</w:t>
      </w:r>
      <w:r w:rsidRPr="007F5EDD">
        <w:rPr>
          <w:b/>
          <w:bCs/>
        </w:rPr>
        <w:t xml:space="preserve"> GNSS measurement within the inactive time. </w:t>
      </w:r>
    </w:p>
    <w:p w14:paraId="3274591D" w14:textId="77777777" w:rsidR="0038143C" w:rsidRPr="0058350F" w:rsidRDefault="0038143C" w:rsidP="0038143C">
      <w:pPr>
        <w:jc w:val="both"/>
        <w:rPr>
          <w:b/>
          <w:bCs/>
        </w:rPr>
      </w:pPr>
      <w:r>
        <w:rPr>
          <w:b/>
          <w:bCs/>
        </w:rPr>
        <w:t xml:space="preserve">Proposal 14b: </w:t>
      </w:r>
      <w:r w:rsidRPr="0058350F">
        <w:rPr>
          <w:b/>
          <w:bCs/>
        </w:rPr>
        <w:t xml:space="preserve">The UE should notify </w:t>
      </w:r>
      <w:proofErr w:type="spellStart"/>
      <w:r w:rsidRPr="0058350F">
        <w:rPr>
          <w:b/>
          <w:bCs/>
        </w:rPr>
        <w:t>eNB</w:t>
      </w:r>
      <w:proofErr w:type="spellEnd"/>
      <w:r w:rsidRPr="0058350F">
        <w:rPr>
          <w:b/>
          <w:bCs/>
        </w:rPr>
        <w:t xml:space="preserve"> for the successful </w:t>
      </w:r>
      <w:r>
        <w:rPr>
          <w:b/>
          <w:bCs/>
        </w:rPr>
        <w:t xml:space="preserve">autonomous </w:t>
      </w:r>
      <w:r w:rsidRPr="0058350F">
        <w:rPr>
          <w:b/>
          <w:bCs/>
        </w:rPr>
        <w:t>GNSS measurement</w:t>
      </w:r>
      <w:r>
        <w:rPr>
          <w:b/>
          <w:bCs/>
        </w:rPr>
        <w:t xml:space="preserve"> in the C-DRX inactive time</w:t>
      </w:r>
      <w:r w:rsidRPr="0058350F">
        <w:rPr>
          <w:b/>
          <w:bCs/>
        </w:rPr>
        <w:t xml:space="preserve">. </w:t>
      </w:r>
      <w:r>
        <w:rPr>
          <w:b/>
          <w:bCs/>
        </w:rPr>
        <w:t>RAN2 to discuss</w:t>
      </w:r>
      <w:r w:rsidRPr="0058350F">
        <w:rPr>
          <w:b/>
          <w:bCs/>
        </w:rPr>
        <w:t xml:space="preserve"> when the notification should be sent.</w:t>
      </w:r>
    </w:p>
    <w:p w14:paraId="348B74CB" w14:textId="77777777" w:rsidR="0038143C" w:rsidRPr="0058350F" w:rsidRDefault="0038143C" w:rsidP="0038143C">
      <w:pPr>
        <w:jc w:val="both"/>
        <w:rPr>
          <w:b/>
          <w:bCs/>
        </w:rPr>
      </w:pPr>
      <w:r>
        <w:rPr>
          <w:b/>
          <w:bCs/>
        </w:rPr>
        <w:lastRenderedPageBreak/>
        <w:t xml:space="preserve">Proposal 14c: </w:t>
      </w:r>
      <w:r w:rsidRPr="0058350F">
        <w:rPr>
          <w:b/>
          <w:bCs/>
        </w:rPr>
        <w:t xml:space="preserve">After successful </w:t>
      </w:r>
      <w:r>
        <w:rPr>
          <w:b/>
          <w:bCs/>
        </w:rPr>
        <w:t xml:space="preserve">autonomous </w:t>
      </w:r>
      <w:r w:rsidRPr="0058350F">
        <w:rPr>
          <w:b/>
          <w:bCs/>
        </w:rPr>
        <w:t>GNSS measurement</w:t>
      </w:r>
      <w:r>
        <w:rPr>
          <w:b/>
          <w:bCs/>
        </w:rPr>
        <w:t xml:space="preserve"> in the C-DRX inactive time</w:t>
      </w:r>
      <w:r w:rsidRPr="0058350F">
        <w:rPr>
          <w:b/>
          <w:bCs/>
        </w:rPr>
        <w:t xml:space="preserve">, the next configured GNSS measurement gap can be skipped. </w:t>
      </w:r>
    </w:p>
    <w:p w14:paraId="77BA684A" w14:textId="796F510A" w:rsidR="00A84FDD" w:rsidRPr="00F14B05" w:rsidRDefault="00A84FDD" w:rsidP="00A84FDD">
      <w:pPr>
        <w:jc w:val="both"/>
        <w:rPr>
          <w:b/>
          <w:bCs/>
        </w:rPr>
      </w:pPr>
      <w:r>
        <w:rPr>
          <w:b/>
          <w:bCs/>
        </w:rPr>
        <w:t xml:space="preserve">Proposal 15: </w:t>
      </w:r>
      <w:r w:rsidRPr="00AF6F8E">
        <w:rPr>
          <w:b/>
          <w:bCs/>
        </w:rPr>
        <w:t xml:space="preserve">If the C-DRX inactive time which can be used for GNSS measurement is </w:t>
      </w:r>
      <w:r>
        <w:rPr>
          <w:b/>
          <w:bCs/>
        </w:rPr>
        <w:t>less</w:t>
      </w:r>
      <w:r w:rsidRPr="00AF6F8E">
        <w:rPr>
          <w:b/>
          <w:bCs/>
        </w:rPr>
        <w:t xml:space="preserve"> than the required GNSS position fix time duration</w:t>
      </w:r>
      <w:r>
        <w:rPr>
          <w:b/>
          <w:bCs/>
        </w:rPr>
        <w:t xml:space="preserve">, </w:t>
      </w:r>
      <w:r w:rsidRPr="00F14B05">
        <w:rPr>
          <w:b/>
          <w:bCs/>
        </w:rPr>
        <w:t>UE can initiate GNSS measurement gap in the inactive time before the scheduled GNSS measurement gap</w:t>
      </w:r>
      <w:r>
        <w:rPr>
          <w:b/>
          <w:bCs/>
        </w:rPr>
        <w:t xml:space="preserve"> if it detects the gap partly overlapped with C-DRX inactive time</w:t>
      </w:r>
      <w:r w:rsidRPr="00F14B05">
        <w:rPr>
          <w:b/>
          <w:bCs/>
        </w:rPr>
        <w:t xml:space="preserve">. </w:t>
      </w:r>
    </w:p>
    <w:p w14:paraId="40DC2E30" w14:textId="77777777" w:rsidR="0038143C" w:rsidRPr="005315FB" w:rsidRDefault="0038143C" w:rsidP="0038143C">
      <w:pPr>
        <w:jc w:val="both"/>
        <w:rPr>
          <w:b/>
        </w:rPr>
      </w:pPr>
      <w:r w:rsidRPr="005315FB">
        <w:rPr>
          <w:b/>
        </w:rPr>
        <w:t>Proposal 1</w:t>
      </w:r>
      <w:r>
        <w:rPr>
          <w:b/>
        </w:rPr>
        <w:t>6</w:t>
      </w:r>
      <w:r w:rsidRPr="005315FB">
        <w:rPr>
          <w:b/>
        </w:rPr>
        <w:t xml:space="preserve">: Similar </w:t>
      </w:r>
      <w:r w:rsidRPr="005315FB">
        <w:rPr>
          <w:rFonts w:hint="eastAsia"/>
          <w:b/>
        </w:rPr>
        <w:t>to</w:t>
      </w:r>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Pr="005315FB">
        <w:rPr>
          <w:rFonts w:hint="eastAsia"/>
          <w:b/>
        </w:rPr>
        <w:t>gap</w:t>
      </w:r>
      <w:r w:rsidRPr="005315FB">
        <w:rPr>
          <w:b/>
        </w:rPr>
        <w:t xml:space="preserve"> </w:t>
      </w:r>
      <w:r>
        <w:rPr>
          <w:b/>
        </w:rPr>
        <w:t xml:space="preserve">between </w:t>
      </w:r>
      <w:r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Pr="005315FB">
        <w:rPr>
          <w:b/>
          <w:lang w:eastAsia="zh-CN"/>
        </w:rPr>
        <w:t>cellular communication interruption during the connection.</w:t>
      </w:r>
    </w:p>
    <w:p w14:paraId="59E4D090" w14:textId="77777777" w:rsidR="0038143C" w:rsidRDefault="0038143C" w:rsidP="0038143C">
      <w:pPr>
        <w:jc w:val="both"/>
        <w:rPr>
          <w:b/>
          <w:lang w:eastAsia="zh-CN"/>
        </w:rPr>
      </w:pPr>
      <w:r w:rsidRPr="005315FB">
        <w:rPr>
          <w:b/>
        </w:rPr>
        <w:t>Proposal 1</w:t>
      </w:r>
      <w:r>
        <w:rPr>
          <w:b/>
        </w:rPr>
        <w:t>7</w:t>
      </w:r>
      <w:r w:rsidRPr="005315FB">
        <w:rPr>
          <w:b/>
        </w:rPr>
        <w:t xml:space="preserve">: </w:t>
      </w:r>
      <w:r>
        <w:rPr>
          <w:b/>
        </w:rPr>
        <w:t>As a baseline, the solutions agreed for GNSS measurement in C-DRX inactive time can be used in configured gap between PDCCH search space</w:t>
      </w:r>
      <w:r w:rsidRPr="005315FB">
        <w:rPr>
          <w:b/>
          <w:lang w:eastAsia="zh-CN"/>
        </w:rPr>
        <w:t>.</w:t>
      </w:r>
    </w:p>
    <w:p w14:paraId="259EEE34" w14:textId="77777777" w:rsidR="009339CB" w:rsidRPr="00A75628" w:rsidRDefault="009339CB" w:rsidP="009339CB"/>
    <w:p w14:paraId="35F222F4" w14:textId="77777777" w:rsidR="00080512" w:rsidRPr="00A75628" w:rsidRDefault="00080512" w:rsidP="009339CB"/>
    <w:sectPr w:rsidR="00080512" w:rsidRPr="00A756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5BB2" w14:textId="77777777" w:rsidR="00D7027C" w:rsidRDefault="00D7027C">
      <w:r>
        <w:separator/>
      </w:r>
    </w:p>
  </w:endnote>
  <w:endnote w:type="continuationSeparator" w:id="0">
    <w:p w14:paraId="17B7E938" w14:textId="77777777" w:rsidR="00D7027C" w:rsidRDefault="00D7027C">
      <w:r>
        <w:continuationSeparator/>
      </w:r>
    </w:p>
  </w:endnote>
  <w:endnote w:type="continuationNotice" w:id="1">
    <w:p w14:paraId="52E0DC7C" w14:textId="77777777" w:rsidR="00D7027C" w:rsidRDefault="00D70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791EA" w14:textId="77777777" w:rsidR="00D7027C" w:rsidRDefault="00D7027C">
      <w:r>
        <w:separator/>
      </w:r>
    </w:p>
  </w:footnote>
  <w:footnote w:type="continuationSeparator" w:id="0">
    <w:p w14:paraId="24902833" w14:textId="77777777" w:rsidR="00D7027C" w:rsidRDefault="00D7027C">
      <w:r>
        <w:continuationSeparator/>
      </w:r>
    </w:p>
  </w:footnote>
  <w:footnote w:type="continuationNotice" w:id="1">
    <w:p w14:paraId="7617DFE8" w14:textId="77777777" w:rsidR="00D7027C" w:rsidRDefault="00D70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30814"/>
    <w:multiLevelType w:val="hybridMultilevel"/>
    <w:tmpl w:val="1DF49520"/>
    <w:lvl w:ilvl="0" w:tplc="3252D880">
      <w:start w:val="2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2559" w:hanging="420"/>
      </w:pPr>
      <w:rPr>
        <w:rFonts w:ascii="Symbol" w:eastAsia="MS Mincho" w:hAnsi="Symbol" w:cs="Times New Roman" w:hint="default"/>
      </w:rPr>
    </w:lvl>
    <w:lvl w:ilvl="1">
      <w:start w:val="1"/>
      <w:numFmt w:val="bullet"/>
      <w:lvlText w:val="o"/>
      <w:lvlJc w:val="left"/>
      <w:pPr>
        <w:ind w:left="2979" w:hanging="420"/>
      </w:pPr>
      <w:rPr>
        <w:rFonts w:ascii="Courier New" w:hAnsi="Courier New" w:cs="Courier New" w:hint="default"/>
      </w:rPr>
    </w:lvl>
    <w:lvl w:ilvl="2">
      <w:numFmt w:val="bullet"/>
      <w:lvlText w:val="-"/>
      <w:lvlJc w:val="left"/>
      <w:pPr>
        <w:ind w:left="3399" w:hanging="420"/>
      </w:pPr>
      <w:rPr>
        <w:rFonts w:ascii="Times" w:eastAsia="Batang" w:hAnsi="Times" w:cs="Times" w:hint="default"/>
      </w:rPr>
    </w:lvl>
    <w:lvl w:ilvl="3">
      <w:start w:val="1"/>
      <w:numFmt w:val="bullet"/>
      <w:lvlText w:val=""/>
      <w:lvlJc w:val="left"/>
      <w:pPr>
        <w:ind w:left="3819" w:hanging="420"/>
      </w:pPr>
      <w:rPr>
        <w:rFonts w:ascii="Wingdings" w:hAnsi="Wingdings" w:hint="default"/>
      </w:rPr>
    </w:lvl>
    <w:lvl w:ilvl="4">
      <w:start w:val="1"/>
      <w:numFmt w:val="bullet"/>
      <w:lvlText w:val=""/>
      <w:lvlJc w:val="left"/>
      <w:pPr>
        <w:ind w:left="4239" w:hanging="420"/>
      </w:pPr>
      <w:rPr>
        <w:rFonts w:ascii="Wingdings" w:hAnsi="Wingdings" w:hint="default"/>
      </w:rPr>
    </w:lvl>
    <w:lvl w:ilvl="5">
      <w:start w:val="1"/>
      <w:numFmt w:val="bullet"/>
      <w:lvlText w:val=""/>
      <w:lvlJc w:val="left"/>
      <w:pPr>
        <w:ind w:left="4659" w:hanging="420"/>
      </w:pPr>
      <w:rPr>
        <w:rFonts w:ascii="Wingdings" w:hAnsi="Wingdings" w:hint="default"/>
      </w:rPr>
    </w:lvl>
    <w:lvl w:ilvl="6">
      <w:start w:val="1"/>
      <w:numFmt w:val="bullet"/>
      <w:lvlText w:val=""/>
      <w:lvlJc w:val="left"/>
      <w:pPr>
        <w:ind w:left="5079" w:hanging="420"/>
      </w:pPr>
      <w:rPr>
        <w:rFonts w:ascii="Wingdings" w:hAnsi="Wingdings" w:hint="default"/>
      </w:rPr>
    </w:lvl>
    <w:lvl w:ilvl="7">
      <w:start w:val="1"/>
      <w:numFmt w:val="bullet"/>
      <w:lvlText w:val=""/>
      <w:lvlJc w:val="left"/>
      <w:pPr>
        <w:ind w:left="5499" w:hanging="420"/>
      </w:pPr>
      <w:rPr>
        <w:rFonts w:ascii="Wingdings" w:hAnsi="Wingdings" w:hint="default"/>
      </w:rPr>
    </w:lvl>
    <w:lvl w:ilvl="8">
      <w:start w:val="1"/>
      <w:numFmt w:val="bullet"/>
      <w:lvlText w:val=""/>
      <w:lvlJc w:val="left"/>
      <w:pPr>
        <w:ind w:left="5919" w:hanging="420"/>
      </w:pPr>
      <w:rPr>
        <w:rFonts w:ascii="Wingdings" w:hAnsi="Wingdings" w:hint="default"/>
      </w:rPr>
    </w:lvl>
  </w:abstractNum>
  <w:abstractNum w:abstractNumId="4" w15:restartNumberingAfterBreak="0">
    <w:nsid w:val="126557AD"/>
    <w:multiLevelType w:val="hybridMultilevel"/>
    <w:tmpl w:val="9ACE6FB2"/>
    <w:lvl w:ilvl="0" w:tplc="3252D880">
      <w:start w:val="2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92741"/>
    <w:multiLevelType w:val="hybridMultilevel"/>
    <w:tmpl w:val="47E45F36"/>
    <w:lvl w:ilvl="0" w:tplc="3252D880">
      <w:start w:val="240"/>
      <w:numFmt w:val="bullet"/>
      <w:lvlText w:val="-"/>
      <w:lvlJc w:val="left"/>
      <w:pPr>
        <w:ind w:left="360" w:hanging="360"/>
      </w:pPr>
      <w:rPr>
        <w:rFonts w:ascii="Times New Roman" w:eastAsia="宋体"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667FB9"/>
    <w:multiLevelType w:val="hybridMultilevel"/>
    <w:tmpl w:val="7C868168"/>
    <w:lvl w:ilvl="0" w:tplc="3252D880">
      <w:start w:val="2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9546BB"/>
    <w:multiLevelType w:val="hybridMultilevel"/>
    <w:tmpl w:val="F0EE6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E0E2B"/>
    <w:multiLevelType w:val="hybridMultilevel"/>
    <w:tmpl w:val="7B24A7AC"/>
    <w:lvl w:ilvl="0" w:tplc="3252D880">
      <w:start w:val="240"/>
      <w:numFmt w:val="bullet"/>
      <w:lvlText w:val="-"/>
      <w:lvlJc w:val="left"/>
      <w:pPr>
        <w:ind w:left="766" w:hanging="360"/>
      </w:pPr>
      <w:rPr>
        <w:rFonts w:ascii="Times New Roman" w:eastAsia="宋体"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0EB5906"/>
    <w:multiLevelType w:val="hybridMultilevel"/>
    <w:tmpl w:val="11A0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10D5239"/>
    <w:multiLevelType w:val="hybridMultilevel"/>
    <w:tmpl w:val="29587B0A"/>
    <w:lvl w:ilvl="0" w:tplc="04090001">
      <w:start w:val="1"/>
      <w:numFmt w:val="bullet"/>
      <w:lvlText w:val=""/>
      <w:lvlJc w:val="left"/>
      <w:pPr>
        <w:ind w:left="766" w:hanging="360"/>
      </w:pPr>
      <w:rPr>
        <w:rFonts w:ascii="Symbol" w:hAnsi="Symbol"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14" w15:restartNumberingAfterBreak="0">
    <w:nsid w:val="48EA7ED9"/>
    <w:multiLevelType w:val="hybridMultilevel"/>
    <w:tmpl w:val="5900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DD64E92"/>
    <w:multiLevelType w:val="hybridMultilevel"/>
    <w:tmpl w:val="FC54B5CE"/>
    <w:lvl w:ilvl="0" w:tplc="219CA616">
      <w:start w:val="1"/>
      <w:numFmt w:val="bullet"/>
      <w:lvlText w:val=""/>
      <w:lvlJc w:val="left"/>
      <w:pPr>
        <w:tabs>
          <w:tab w:val="num" w:pos="720"/>
        </w:tabs>
        <w:ind w:left="720" w:hanging="360"/>
      </w:pPr>
      <w:rPr>
        <w:rFonts w:ascii="Symbol" w:hAnsi="Symbol" w:hint="default"/>
      </w:rPr>
    </w:lvl>
    <w:lvl w:ilvl="1" w:tplc="0694CDA2">
      <w:start w:val="1"/>
      <w:numFmt w:val="bullet"/>
      <w:lvlText w:val=""/>
      <w:lvlJc w:val="left"/>
      <w:pPr>
        <w:tabs>
          <w:tab w:val="num" w:pos="1440"/>
        </w:tabs>
        <w:ind w:left="1440" w:hanging="360"/>
      </w:pPr>
      <w:rPr>
        <w:rFonts w:ascii="Symbol" w:hAnsi="Symbol" w:hint="default"/>
      </w:rPr>
    </w:lvl>
    <w:lvl w:ilvl="2" w:tplc="636CB568" w:tentative="1">
      <w:start w:val="1"/>
      <w:numFmt w:val="bullet"/>
      <w:lvlText w:val=""/>
      <w:lvlJc w:val="left"/>
      <w:pPr>
        <w:tabs>
          <w:tab w:val="num" w:pos="2160"/>
        </w:tabs>
        <w:ind w:left="2160" w:hanging="360"/>
      </w:pPr>
      <w:rPr>
        <w:rFonts w:ascii="Symbol" w:hAnsi="Symbol" w:hint="default"/>
      </w:rPr>
    </w:lvl>
    <w:lvl w:ilvl="3" w:tplc="DDA210A6" w:tentative="1">
      <w:start w:val="1"/>
      <w:numFmt w:val="bullet"/>
      <w:lvlText w:val=""/>
      <w:lvlJc w:val="left"/>
      <w:pPr>
        <w:tabs>
          <w:tab w:val="num" w:pos="2880"/>
        </w:tabs>
        <w:ind w:left="2880" w:hanging="360"/>
      </w:pPr>
      <w:rPr>
        <w:rFonts w:ascii="Symbol" w:hAnsi="Symbol" w:hint="default"/>
      </w:rPr>
    </w:lvl>
    <w:lvl w:ilvl="4" w:tplc="2CFAE516" w:tentative="1">
      <w:start w:val="1"/>
      <w:numFmt w:val="bullet"/>
      <w:lvlText w:val=""/>
      <w:lvlJc w:val="left"/>
      <w:pPr>
        <w:tabs>
          <w:tab w:val="num" w:pos="3600"/>
        </w:tabs>
        <w:ind w:left="3600" w:hanging="360"/>
      </w:pPr>
      <w:rPr>
        <w:rFonts w:ascii="Symbol" w:hAnsi="Symbol" w:hint="default"/>
      </w:rPr>
    </w:lvl>
    <w:lvl w:ilvl="5" w:tplc="40880A9E" w:tentative="1">
      <w:start w:val="1"/>
      <w:numFmt w:val="bullet"/>
      <w:lvlText w:val=""/>
      <w:lvlJc w:val="left"/>
      <w:pPr>
        <w:tabs>
          <w:tab w:val="num" w:pos="4320"/>
        </w:tabs>
        <w:ind w:left="4320" w:hanging="360"/>
      </w:pPr>
      <w:rPr>
        <w:rFonts w:ascii="Symbol" w:hAnsi="Symbol" w:hint="default"/>
      </w:rPr>
    </w:lvl>
    <w:lvl w:ilvl="6" w:tplc="9C10B2D8" w:tentative="1">
      <w:start w:val="1"/>
      <w:numFmt w:val="bullet"/>
      <w:lvlText w:val=""/>
      <w:lvlJc w:val="left"/>
      <w:pPr>
        <w:tabs>
          <w:tab w:val="num" w:pos="5040"/>
        </w:tabs>
        <w:ind w:left="5040" w:hanging="360"/>
      </w:pPr>
      <w:rPr>
        <w:rFonts w:ascii="Symbol" w:hAnsi="Symbol" w:hint="default"/>
      </w:rPr>
    </w:lvl>
    <w:lvl w:ilvl="7" w:tplc="8438CF82" w:tentative="1">
      <w:start w:val="1"/>
      <w:numFmt w:val="bullet"/>
      <w:lvlText w:val=""/>
      <w:lvlJc w:val="left"/>
      <w:pPr>
        <w:tabs>
          <w:tab w:val="num" w:pos="5760"/>
        </w:tabs>
        <w:ind w:left="5760" w:hanging="360"/>
      </w:pPr>
      <w:rPr>
        <w:rFonts w:ascii="Symbol" w:hAnsi="Symbol" w:hint="default"/>
      </w:rPr>
    </w:lvl>
    <w:lvl w:ilvl="8" w:tplc="33083C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E630061"/>
    <w:multiLevelType w:val="hybridMultilevel"/>
    <w:tmpl w:val="66A89CDA"/>
    <w:lvl w:ilvl="0" w:tplc="3252D880">
      <w:start w:val="24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5E7844"/>
    <w:multiLevelType w:val="hybridMultilevel"/>
    <w:tmpl w:val="18A60568"/>
    <w:lvl w:ilvl="0" w:tplc="3252D880">
      <w:start w:val="2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F6769A"/>
    <w:multiLevelType w:val="hybridMultilevel"/>
    <w:tmpl w:val="74D46438"/>
    <w:lvl w:ilvl="0" w:tplc="3252D880">
      <w:start w:val="240"/>
      <w:numFmt w:val="bullet"/>
      <w:lvlText w:val="-"/>
      <w:lvlJc w:val="left"/>
      <w:pPr>
        <w:ind w:left="360" w:hanging="360"/>
      </w:pPr>
      <w:rPr>
        <w:rFonts w:ascii="Times New Roman" w:eastAsia="宋体"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DB721EC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085A9B"/>
    <w:multiLevelType w:val="hybridMultilevel"/>
    <w:tmpl w:val="5F8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7D43344C"/>
    <w:multiLevelType w:val="hybridMultilevel"/>
    <w:tmpl w:val="11DC6A94"/>
    <w:lvl w:ilvl="0" w:tplc="3252D880">
      <w:start w:val="24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14"/>
  </w:num>
  <w:num w:numId="9">
    <w:abstractNumId w:val="5"/>
  </w:num>
  <w:num w:numId="10">
    <w:abstractNumId w:val="23"/>
  </w:num>
  <w:num w:numId="11">
    <w:abstractNumId w:val="21"/>
  </w:num>
  <w:num w:numId="12">
    <w:abstractNumId w:val="4"/>
  </w:num>
  <w:num w:numId="13">
    <w:abstractNumId w:val="17"/>
  </w:num>
  <w:num w:numId="14">
    <w:abstractNumId w:val="22"/>
  </w:num>
  <w:num w:numId="15">
    <w:abstractNumId w:val="18"/>
  </w:num>
  <w:num w:numId="16">
    <w:abstractNumId w:val="9"/>
  </w:num>
  <w:num w:numId="17">
    <w:abstractNumId w:val="13"/>
  </w:num>
  <w:num w:numId="18">
    <w:abstractNumId w:val="8"/>
  </w:num>
  <w:num w:numId="19">
    <w:abstractNumId w:val="10"/>
  </w:num>
  <w:num w:numId="20">
    <w:abstractNumId w:val="20"/>
  </w:num>
  <w:num w:numId="21">
    <w:abstractNumId w:val="7"/>
  </w:num>
  <w:num w:numId="22">
    <w:abstractNumId w:val="6"/>
  </w:num>
  <w:num w:numId="23">
    <w:abstractNumId w:val="24"/>
  </w:num>
  <w:num w:numId="24">
    <w:abstractNumId w:val="2"/>
  </w:num>
  <w:num w:numId="25">
    <w:abstractNumId w:val="19"/>
  </w:num>
  <w:num w:numId="26">
    <w:abstractNumId w:val="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BF"/>
    <w:rsid w:val="00002B6C"/>
    <w:rsid w:val="0000464A"/>
    <w:rsid w:val="00006C10"/>
    <w:rsid w:val="00007413"/>
    <w:rsid w:val="0000784C"/>
    <w:rsid w:val="00016557"/>
    <w:rsid w:val="00020206"/>
    <w:rsid w:val="00023C40"/>
    <w:rsid w:val="000247CF"/>
    <w:rsid w:val="00027266"/>
    <w:rsid w:val="00030B71"/>
    <w:rsid w:val="0003133B"/>
    <w:rsid w:val="00033397"/>
    <w:rsid w:val="000336D8"/>
    <w:rsid w:val="00040095"/>
    <w:rsid w:val="00043D0E"/>
    <w:rsid w:val="00065268"/>
    <w:rsid w:val="00073C9C"/>
    <w:rsid w:val="00076412"/>
    <w:rsid w:val="00077A9A"/>
    <w:rsid w:val="00080512"/>
    <w:rsid w:val="00080A9B"/>
    <w:rsid w:val="00082BAF"/>
    <w:rsid w:val="0008423D"/>
    <w:rsid w:val="00090468"/>
    <w:rsid w:val="000927CE"/>
    <w:rsid w:val="00094568"/>
    <w:rsid w:val="00095482"/>
    <w:rsid w:val="0009720E"/>
    <w:rsid w:val="000A0719"/>
    <w:rsid w:val="000A7736"/>
    <w:rsid w:val="000B018D"/>
    <w:rsid w:val="000B2355"/>
    <w:rsid w:val="000B7BCF"/>
    <w:rsid w:val="000C522B"/>
    <w:rsid w:val="000D13FB"/>
    <w:rsid w:val="000D26AE"/>
    <w:rsid w:val="000D410B"/>
    <w:rsid w:val="000D454C"/>
    <w:rsid w:val="000D58AB"/>
    <w:rsid w:val="000E199F"/>
    <w:rsid w:val="000E1A34"/>
    <w:rsid w:val="000E2489"/>
    <w:rsid w:val="000E2A05"/>
    <w:rsid w:val="000E3B75"/>
    <w:rsid w:val="000F4AA9"/>
    <w:rsid w:val="001119BB"/>
    <w:rsid w:val="00112F1A"/>
    <w:rsid w:val="00145075"/>
    <w:rsid w:val="00146DA0"/>
    <w:rsid w:val="001514E7"/>
    <w:rsid w:val="00165CCD"/>
    <w:rsid w:val="00167FF3"/>
    <w:rsid w:val="001741A0"/>
    <w:rsid w:val="00175FA0"/>
    <w:rsid w:val="0018542A"/>
    <w:rsid w:val="00186494"/>
    <w:rsid w:val="00187DE1"/>
    <w:rsid w:val="00190A93"/>
    <w:rsid w:val="00194CD0"/>
    <w:rsid w:val="001B49C9"/>
    <w:rsid w:val="001C235C"/>
    <w:rsid w:val="001C23F4"/>
    <w:rsid w:val="001C2E7D"/>
    <w:rsid w:val="001C4F79"/>
    <w:rsid w:val="001D05C7"/>
    <w:rsid w:val="001E31C1"/>
    <w:rsid w:val="001E65AD"/>
    <w:rsid w:val="001E7977"/>
    <w:rsid w:val="001F0E12"/>
    <w:rsid w:val="001F168B"/>
    <w:rsid w:val="001F7831"/>
    <w:rsid w:val="0020124D"/>
    <w:rsid w:val="002033AD"/>
    <w:rsid w:val="00203A17"/>
    <w:rsid w:val="00204045"/>
    <w:rsid w:val="0020712B"/>
    <w:rsid w:val="002104E1"/>
    <w:rsid w:val="00211F75"/>
    <w:rsid w:val="00214AD8"/>
    <w:rsid w:val="00221F80"/>
    <w:rsid w:val="0022606D"/>
    <w:rsid w:val="00231728"/>
    <w:rsid w:val="00231AC8"/>
    <w:rsid w:val="0023438F"/>
    <w:rsid w:val="002345A9"/>
    <w:rsid w:val="00234D08"/>
    <w:rsid w:val="00235D18"/>
    <w:rsid w:val="00244A05"/>
    <w:rsid w:val="00245754"/>
    <w:rsid w:val="002457D4"/>
    <w:rsid w:val="0025003B"/>
    <w:rsid w:val="00250404"/>
    <w:rsid w:val="002517A8"/>
    <w:rsid w:val="00252F1F"/>
    <w:rsid w:val="00256B74"/>
    <w:rsid w:val="002610D8"/>
    <w:rsid w:val="00272B75"/>
    <w:rsid w:val="002747EC"/>
    <w:rsid w:val="002855BF"/>
    <w:rsid w:val="00293862"/>
    <w:rsid w:val="0029615E"/>
    <w:rsid w:val="002A05F7"/>
    <w:rsid w:val="002A1238"/>
    <w:rsid w:val="002B0DC1"/>
    <w:rsid w:val="002B2988"/>
    <w:rsid w:val="002B2B5B"/>
    <w:rsid w:val="002B2E47"/>
    <w:rsid w:val="002C6011"/>
    <w:rsid w:val="002D0ABD"/>
    <w:rsid w:val="002F0D22"/>
    <w:rsid w:val="002F3EAB"/>
    <w:rsid w:val="0031082E"/>
    <w:rsid w:val="00311B17"/>
    <w:rsid w:val="003120E6"/>
    <w:rsid w:val="0031645D"/>
    <w:rsid w:val="003172DC"/>
    <w:rsid w:val="00317789"/>
    <w:rsid w:val="003226FA"/>
    <w:rsid w:val="00325AE3"/>
    <w:rsid w:val="00325FDB"/>
    <w:rsid w:val="00326069"/>
    <w:rsid w:val="003317DD"/>
    <w:rsid w:val="00332221"/>
    <w:rsid w:val="00334D25"/>
    <w:rsid w:val="0034052A"/>
    <w:rsid w:val="00342928"/>
    <w:rsid w:val="00343992"/>
    <w:rsid w:val="00344772"/>
    <w:rsid w:val="003451C1"/>
    <w:rsid w:val="003462A4"/>
    <w:rsid w:val="0035462D"/>
    <w:rsid w:val="0036459E"/>
    <w:rsid w:val="00364B41"/>
    <w:rsid w:val="00367954"/>
    <w:rsid w:val="00373248"/>
    <w:rsid w:val="00375CFB"/>
    <w:rsid w:val="0038143C"/>
    <w:rsid w:val="00381650"/>
    <w:rsid w:val="00383096"/>
    <w:rsid w:val="0039346C"/>
    <w:rsid w:val="003945C4"/>
    <w:rsid w:val="0039671B"/>
    <w:rsid w:val="00397AF0"/>
    <w:rsid w:val="003A41EF"/>
    <w:rsid w:val="003A71FE"/>
    <w:rsid w:val="003B2CE6"/>
    <w:rsid w:val="003B40AD"/>
    <w:rsid w:val="003B798A"/>
    <w:rsid w:val="003C0E2F"/>
    <w:rsid w:val="003C1C12"/>
    <w:rsid w:val="003C4E37"/>
    <w:rsid w:val="003C7F3D"/>
    <w:rsid w:val="003D0FD0"/>
    <w:rsid w:val="003D1E68"/>
    <w:rsid w:val="003D37BE"/>
    <w:rsid w:val="003E16BE"/>
    <w:rsid w:val="003E78CC"/>
    <w:rsid w:val="003F4843"/>
    <w:rsid w:val="003F4E28"/>
    <w:rsid w:val="003F6FB6"/>
    <w:rsid w:val="004006E8"/>
    <w:rsid w:val="00401855"/>
    <w:rsid w:val="0040272B"/>
    <w:rsid w:val="00427DFD"/>
    <w:rsid w:val="004301EA"/>
    <w:rsid w:val="00431059"/>
    <w:rsid w:val="004427C8"/>
    <w:rsid w:val="0044483D"/>
    <w:rsid w:val="00446C3A"/>
    <w:rsid w:val="00450A33"/>
    <w:rsid w:val="00451C00"/>
    <w:rsid w:val="00465587"/>
    <w:rsid w:val="00465CF4"/>
    <w:rsid w:val="004729DB"/>
    <w:rsid w:val="00476273"/>
    <w:rsid w:val="00477455"/>
    <w:rsid w:val="0048098A"/>
    <w:rsid w:val="00483D02"/>
    <w:rsid w:val="004A1F7B"/>
    <w:rsid w:val="004A330F"/>
    <w:rsid w:val="004B5239"/>
    <w:rsid w:val="004C25F0"/>
    <w:rsid w:val="004C3785"/>
    <w:rsid w:val="004C44D2"/>
    <w:rsid w:val="004C60F7"/>
    <w:rsid w:val="004C66AB"/>
    <w:rsid w:val="004C6F0F"/>
    <w:rsid w:val="004C719E"/>
    <w:rsid w:val="004D2636"/>
    <w:rsid w:val="004D3578"/>
    <w:rsid w:val="004D380D"/>
    <w:rsid w:val="004E213A"/>
    <w:rsid w:val="004F285D"/>
    <w:rsid w:val="004F32E8"/>
    <w:rsid w:val="004F4540"/>
    <w:rsid w:val="004F6E8E"/>
    <w:rsid w:val="004F73A7"/>
    <w:rsid w:val="004F7715"/>
    <w:rsid w:val="00500210"/>
    <w:rsid w:val="00503171"/>
    <w:rsid w:val="00503696"/>
    <w:rsid w:val="00506C28"/>
    <w:rsid w:val="00515762"/>
    <w:rsid w:val="005161CC"/>
    <w:rsid w:val="0051644C"/>
    <w:rsid w:val="00521820"/>
    <w:rsid w:val="005233E8"/>
    <w:rsid w:val="00534407"/>
    <w:rsid w:val="00534DA0"/>
    <w:rsid w:val="00535C16"/>
    <w:rsid w:val="00537809"/>
    <w:rsid w:val="005420C1"/>
    <w:rsid w:val="00542AA9"/>
    <w:rsid w:val="00543471"/>
    <w:rsid w:val="00543E6C"/>
    <w:rsid w:val="0054540D"/>
    <w:rsid w:val="00550AFD"/>
    <w:rsid w:val="00551913"/>
    <w:rsid w:val="00551980"/>
    <w:rsid w:val="00556270"/>
    <w:rsid w:val="005634DD"/>
    <w:rsid w:val="00565087"/>
    <w:rsid w:val="0056573F"/>
    <w:rsid w:val="00571279"/>
    <w:rsid w:val="00573DB6"/>
    <w:rsid w:val="005752AF"/>
    <w:rsid w:val="005755AE"/>
    <w:rsid w:val="00583DD8"/>
    <w:rsid w:val="005851AD"/>
    <w:rsid w:val="00586B4C"/>
    <w:rsid w:val="005A13AB"/>
    <w:rsid w:val="005A3F9A"/>
    <w:rsid w:val="005A49C6"/>
    <w:rsid w:val="005A5468"/>
    <w:rsid w:val="005B132A"/>
    <w:rsid w:val="005B71F9"/>
    <w:rsid w:val="005B7C21"/>
    <w:rsid w:val="005C2A26"/>
    <w:rsid w:val="005C766E"/>
    <w:rsid w:val="005C7CD5"/>
    <w:rsid w:val="005E049C"/>
    <w:rsid w:val="005E761B"/>
    <w:rsid w:val="005F46A3"/>
    <w:rsid w:val="005F62BB"/>
    <w:rsid w:val="00601F12"/>
    <w:rsid w:val="006034E8"/>
    <w:rsid w:val="00610674"/>
    <w:rsid w:val="00611566"/>
    <w:rsid w:val="00613FCF"/>
    <w:rsid w:val="00623D98"/>
    <w:rsid w:val="00624A20"/>
    <w:rsid w:val="006273EA"/>
    <w:rsid w:val="00634A80"/>
    <w:rsid w:val="00640DB5"/>
    <w:rsid w:val="00646D99"/>
    <w:rsid w:val="00655F90"/>
    <w:rsid w:val="006563D8"/>
    <w:rsid w:val="00656910"/>
    <w:rsid w:val="006574C0"/>
    <w:rsid w:val="00660A49"/>
    <w:rsid w:val="00660B1F"/>
    <w:rsid w:val="0066152D"/>
    <w:rsid w:val="006615B2"/>
    <w:rsid w:val="006678CF"/>
    <w:rsid w:val="00675A62"/>
    <w:rsid w:val="00675B2A"/>
    <w:rsid w:val="00683EE9"/>
    <w:rsid w:val="00696821"/>
    <w:rsid w:val="006A208C"/>
    <w:rsid w:val="006B6AC1"/>
    <w:rsid w:val="006B74FC"/>
    <w:rsid w:val="006C3E0A"/>
    <w:rsid w:val="006C544C"/>
    <w:rsid w:val="006C66D8"/>
    <w:rsid w:val="006C676C"/>
    <w:rsid w:val="006D1E24"/>
    <w:rsid w:val="006D35DE"/>
    <w:rsid w:val="006D6DA5"/>
    <w:rsid w:val="006D6DF2"/>
    <w:rsid w:val="006D743F"/>
    <w:rsid w:val="006E044E"/>
    <w:rsid w:val="006E1057"/>
    <w:rsid w:val="006E1417"/>
    <w:rsid w:val="006E735B"/>
    <w:rsid w:val="006F5F79"/>
    <w:rsid w:val="006F6A2C"/>
    <w:rsid w:val="006F7DDF"/>
    <w:rsid w:val="007051D4"/>
    <w:rsid w:val="00705B2F"/>
    <w:rsid w:val="007069DC"/>
    <w:rsid w:val="00710201"/>
    <w:rsid w:val="0072073A"/>
    <w:rsid w:val="00720C4D"/>
    <w:rsid w:val="0072772C"/>
    <w:rsid w:val="00730DB8"/>
    <w:rsid w:val="007322A0"/>
    <w:rsid w:val="007342B5"/>
    <w:rsid w:val="00734A5B"/>
    <w:rsid w:val="00743A60"/>
    <w:rsid w:val="00744E76"/>
    <w:rsid w:val="0074785A"/>
    <w:rsid w:val="00751908"/>
    <w:rsid w:val="00757D40"/>
    <w:rsid w:val="00761D0C"/>
    <w:rsid w:val="007662B5"/>
    <w:rsid w:val="00766E45"/>
    <w:rsid w:val="007746D1"/>
    <w:rsid w:val="007811D7"/>
    <w:rsid w:val="00781F0F"/>
    <w:rsid w:val="007828CE"/>
    <w:rsid w:val="0078727C"/>
    <w:rsid w:val="0079049D"/>
    <w:rsid w:val="0079367A"/>
    <w:rsid w:val="00793DC5"/>
    <w:rsid w:val="00796823"/>
    <w:rsid w:val="007A0CA3"/>
    <w:rsid w:val="007A2E55"/>
    <w:rsid w:val="007B18D8"/>
    <w:rsid w:val="007C095F"/>
    <w:rsid w:val="007C2DD0"/>
    <w:rsid w:val="007E4356"/>
    <w:rsid w:val="007E5F00"/>
    <w:rsid w:val="007F2E08"/>
    <w:rsid w:val="00800754"/>
    <w:rsid w:val="008024FA"/>
    <w:rsid w:val="00802893"/>
    <w:rsid w:val="008028A4"/>
    <w:rsid w:val="00813245"/>
    <w:rsid w:val="00821789"/>
    <w:rsid w:val="00822D66"/>
    <w:rsid w:val="00827030"/>
    <w:rsid w:val="0083336C"/>
    <w:rsid w:val="00834AC5"/>
    <w:rsid w:val="00840DE0"/>
    <w:rsid w:val="00845A9B"/>
    <w:rsid w:val="008478DA"/>
    <w:rsid w:val="00847CD0"/>
    <w:rsid w:val="00853D01"/>
    <w:rsid w:val="008607A8"/>
    <w:rsid w:val="00860F67"/>
    <w:rsid w:val="0086354A"/>
    <w:rsid w:val="00865736"/>
    <w:rsid w:val="008768CA"/>
    <w:rsid w:val="00877EF9"/>
    <w:rsid w:val="00880559"/>
    <w:rsid w:val="00881F94"/>
    <w:rsid w:val="008834B2"/>
    <w:rsid w:val="00886036"/>
    <w:rsid w:val="0088709A"/>
    <w:rsid w:val="0089769A"/>
    <w:rsid w:val="008B5306"/>
    <w:rsid w:val="008B54E8"/>
    <w:rsid w:val="008C2E2A"/>
    <w:rsid w:val="008C3057"/>
    <w:rsid w:val="008D2E4D"/>
    <w:rsid w:val="008D3928"/>
    <w:rsid w:val="008D429A"/>
    <w:rsid w:val="008D4EC1"/>
    <w:rsid w:val="008F396F"/>
    <w:rsid w:val="008F3DCD"/>
    <w:rsid w:val="008F5515"/>
    <w:rsid w:val="0090271F"/>
    <w:rsid w:val="00902DB9"/>
    <w:rsid w:val="00903882"/>
    <w:rsid w:val="0090466A"/>
    <w:rsid w:val="00905E5A"/>
    <w:rsid w:val="00914B94"/>
    <w:rsid w:val="0091537A"/>
    <w:rsid w:val="009179E7"/>
    <w:rsid w:val="00917CD9"/>
    <w:rsid w:val="00921DE5"/>
    <w:rsid w:val="00923655"/>
    <w:rsid w:val="00924BA9"/>
    <w:rsid w:val="0092641E"/>
    <w:rsid w:val="009327E9"/>
    <w:rsid w:val="009339CB"/>
    <w:rsid w:val="00936071"/>
    <w:rsid w:val="00936941"/>
    <w:rsid w:val="009376CD"/>
    <w:rsid w:val="00940212"/>
    <w:rsid w:val="00942EC2"/>
    <w:rsid w:val="0094721A"/>
    <w:rsid w:val="00947D63"/>
    <w:rsid w:val="00950F0C"/>
    <w:rsid w:val="00961B32"/>
    <w:rsid w:val="00962509"/>
    <w:rsid w:val="00965040"/>
    <w:rsid w:val="009657C2"/>
    <w:rsid w:val="00970DB3"/>
    <w:rsid w:val="00971653"/>
    <w:rsid w:val="00974BB0"/>
    <w:rsid w:val="00975BCD"/>
    <w:rsid w:val="0098000C"/>
    <w:rsid w:val="009818A2"/>
    <w:rsid w:val="00982FAA"/>
    <w:rsid w:val="00985195"/>
    <w:rsid w:val="009928A9"/>
    <w:rsid w:val="009A0AF3"/>
    <w:rsid w:val="009A220E"/>
    <w:rsid w:val="009B0246"/>
    <w:rsid w:val="009B07CD"/>
    <w:rsid w:val="009C034C"/>
    <w:rsid w:val="009C19E9"/>
    <w:rsid w:val="009C6990"/>
    <w:rsid w:val="009D2E12"/>
    <w:rsid w:val="009D74A6"/>
    <w:rsid w:val="009E0E87"/>
    <w:rsid w:val="009E492B"/>
    <w:rsid w:val="00A01CF3"/>
    <w:rsid w:val="00A07CEA"/>
    <w:rsid w:val="00A10F02"/>
    <w:rsid w:val="00A13BAF"/>
    <w:rsid w:val="00A16EAE"/>
    <w:rsid w:val="00A17176"/>
    <w:rsid w:val="00A204CA"/>
    <w:rsid w:val="00A209D6"/>
    <w:rsid w:val="00A20D27"/>
    <w:rsid w:val="00A21CA8"/>
    <w:rsid w:val="00A22738"/>
    <w:rsid w:val="00A27291"/>
    <w:rsid w:val="00A3063F"/>
    <w:rsid w:val="00A3543A"/>
    <w:rsid w:val="00A35C5E"/>
    <w:rsid w:val="00A361B6"/>
    <w:rsid w:val="00A36F5F"/>
    <w:rsid w:val="00A41E91"/>
    <w:rsid w:val="00A42396"/>
    <w:rsid w:val="00A430EC"/>
    <w:rsid w:val="00A509AE"/>
    <w:rsid w:val="00A51A82"/>
    <w:rsid w:val="00A53724"/>
    <w:rsid w:val="00A54B2B"/>
    <w:rsid w:val="00A57DDA"/>
    <w:rsid w:val="00A703B6"/>
    <w:rsid w:val="00A708A9"/>
    <w:rsid w:val="00A715F6"/>
    <w:rsid w:val="00A75628"/>
    <w:rsid w:val="00A75A89"/>
    <w:rsid w:val="00A82346"/>
    <w:rsid w:val="00A8369A"/>
    <w:rsid w:val="00A83D9E"/>
    <w:rsid w:val="00A848E5"/>
    <w:rsid w:val="00A84FDD"/>
    <w:rsid w:val="00A85183"/>
    <w:rsid w:val="00A9671C"/>
    <w:rsid w:val="00A975A9"/>
    <w:rsid w:val="00AA1553"/>
    <w:rsid w:val="00AA50CB"/>
    <w:rsid w:val="00AB310F"/>
    <w:rsid w:val="00AD0F9E"/>
    <w:rsid w:val="00AD2501"/>
    <w:rsid w:val="00AD46FA"/>
    <w:rsid w:val="00AD746D"/>
    <w:rsid w:val="00AE589F"/>
    <w:rsid w:val="00AF4FE7"/>
    <w:rsid w:val="00B05380"/>
    <w:rsid w:val="00B05962"/>
    <w:rsid w:val="00B05B5E"/>
    <w:rsid w:val="00B15449"/>
    <w:rsid w:val="00B16C2F"/>
    <w:rsid w:val="00B25C8D"/>
    <w:rsid w:val="00B26062"/>
    <w:rsid w:val="00B27303"/>
    <w:rsid w:val="00B47FD1"/>
    <w:rsid w:val="00B516BB"/>
    <w:rsid w:val="00B5271D"/>
    <w:rsid w:val="00B612D5"/>
    <w:rsid w:val="00B732AE"/>
    <w:rsid w:val="00B7538C"/>
    <w:rsid w:val="00B76500"/>
    <w:rsid w:val="00B7761D"/>
    <w:rsid w:val="00B77944"/>
    <w:rsid w:val="00B84DB2"/>
    <w:rsid w:val="00B9495D"/>
    <w:rsid w:val="00BB1A79"/>
    <w:rsid w:val="00BB2B41"/>
    <w:rsid w:val="00BB5EF4"/>
    <w:rsid w:val="00BB7090"/>
    <w:rsid w:val="00BC2D19"/>
    <w:rsid w:val="00BC3555"/>
    <w:rsid w:val="00BD5859"/>
    <w:rsid w:val="00BF0379"/>
    <w:rsid w:val="00C0425C"/>
    <w:rsid w:val="00C04FBB"/>
    <w:rsid w:val="00C060C1"/>
    <w:rsid w:val="00C0619A"/>
    <w:rsid w:val="00C069A0"/>
    <w:rsid w:val="00C12B51"/>
    <w:rsid w:val="00C220CC"/>
    <w:rsid w:val="00C24650"/>
    <w:rsid w:val="00C25465"/>
    <w:rsid w:val="00C32CC4"/>
    <w:rsid w:val="00C33079"/>
    <w:rsid w:val="00C36B8F"/>
    <w:rsid w:val="00C54DF7"/>
    <w:rsid w:val="00C55A12"/>
    <w:rsid w:val="00C6125B"/>
    <w:rsid w:val="00C62068"/>
    <w:rsid w:val="00C62549"/>
    <w:rsid w:val="00C6553E"/>
    <w:rsid w:val="00C76634"/>
    <w:rsid w:val="00C82E78"/>
    <w:rsid w:val="00C83A13"/>
    <w:rsid w:val="00C858E5"/>
    <w:rsid w:val="00C85909"/>
    <w:rsid w:val="00C8591F"/>
    <w:rsid w:val="00C86F10"/>
    <w:rsid w:val="00C9068C"/>
    <w:rsid w:val="00C92967"/>
    <w:rsid w:val="00CA29C9"/>
    <w:rsid w:val="00CA3D0C"/>
    <w:rsid w:val="00CA654B"/>
    <w:rsid w:val="00CA7220"/>
    <w:rsid w:val="00CB13B7"/>
    <w:rsid w:val="00CB72B8"/>
    <w:rsid w:val="00CC7443"/>
    <w:rsid w:val="00CD0BA8"/>
    <w:rsid w:val="00CD23CD"/>
    <w:rsid w:val="00CD33D3"/>
    <w:rsid w:val="00CD47B5"/>
    <w:rsid w:val="00CD4C7B"/>
    <w:rsid w:val="00CD58FE"/>
    <w:rsid w:val="00CD7D28"/>
    <w:rsid w:val="00CE5403"/>
    <w:rsid w:val="00CE60A9"/>
    <w:rsid w:val="00CF5566"/>
    <w:rsid w:val="00D0637D"/>
    <w:rsid w:val="00D14CEF"/>
    <w:rsid w:val="00D3376D"/>
    <w:rsid w:val="00D33BE3"/>
    <w:rsid w:val="00D34195"/>
    <w:rsid w:val="00D3792D"/>
    <w:rsid w:val="00D42FB7"/>
    <w:rsid w:val="00D46D77"/>
    <w:rsid w:val="00D52496"/>
    <w:rsid w:val="00D54820"/>
    <w:rsid w:val="00D55E47"/>
    <w:rsid w:val="00D62E19"/>
    <w:rsid w:val="00D6552C"/>
    <w:rsid w:val="00D67CD1"/>
    <w:rsid w:val="00D67CEB"/>
    <w:rsid w:val="00D7027C"/>
    <w:rsid w:val="00D738D6"/>
    <w:rsid w:val="00D74EA0"/>
    <w:rsid w:val="00D77051"/>
    <w:rsid w:val="00D80795"/>
    <w:rsid w:val="00D854BE"/>
    <w:rsid w:val="00D85C5E"/>
    <w:rsid w:val="00D87E00"/>
    <w:rsid w:val="00D9134D"/>
    <w:rsid w:val="00D96589"/>
    <w:rsid w:val="00D96D11"/>
    <w:rsid w:val="00DA072D"/>
    <w:rsid w:val="00DA120D"/>
    <w:rsid w:val="00DA7A03"/>
    <w:rsid w:val="00DB0DB8"/>
    <w:rsid w:val="00DB1818"/>
    <w:rsid w:val="00DB2769"/>
    <w:rsid w:val="00DC1F18"/>
    <w:rsid w:val="00DC309B"/>
    <w:rsid w:val="00DC4DA2"/>
    <w:rsid w:val="00DC5261"/>
    <w:rsid w:val="00DC78FB"/>
    <w:rsid w:val="00DE25D2"/>
    <w:rsid w:val="00DF53CA"/>
    <w:rsid w:val="00DF7C20"/>
    <w:rsid w:val="00E038FB"/>
    <w:rsid w:val="00E22888"/>
    <w:rsid w:val="00E26BA9"/>
    <w:rsid w:val="00E31B36"/>
    <w:rsid w:val="00E343B6"/>
    <w:rsid w:val="00E37DCB"/>
    <w:rsid w:val="00E41329"/>
    <w:rsid w:val="00E41DCA"/>
    <w:rsid w:val="00E46782"/>
    <w:rsid w:val="00E46C08"/>
    <w:rsid w:val="00E471CF"/>
    <w:rsid w:val="00E617B5"/>
    <w:rsid w:val="00E62835"/>
    <w:rsid w:val="00E6480E"/>
    <w:rsid w:val="00E77645"/>
    <w:rsid w:val="00E80405"/>
    <w:rsid w:val="00E83697"/>
    <w:rsid w:val="00E859B6"/>
    <w:rsid w:val="00EA1908"/>
    <w:rsid w:val="00EA2E0E"/>
    <w:rsid w:val="00EA5221"/>
    <w:rsid w:val="00EA66C9"/>
    <w:rsid w:val="00EB4A67"/>
    <w:rsid w:val="00EB5D32"/>
    <w:rsid w:val="00EC282D"/>
    <w:rsid w:val="00EC4A25"/>
    <w:rsid w:val="00EC58F8"/>
    <w:rsid w:val="00ED6B65"/>
    <w:rsid w:val="00EE5B35"/>
    <w:rsid w:val="00EF612C"/>
    <w:rsid w:val="00F0010A"/>
    <w:rsid w:val="00F025A2"/>
    <w:rsid w:val="00F036E9"/>
    <w:rsid w:val="00F05E1D"/>
    <w:rsid w:val="00F07388"/>
    <w:rsid w:val="00F10E7E"/>
    <w:rsid w:val="00F12B7F"/>
    <w:rsid w:val="00F15730"/>
    <w:rsid w:val="00F2026E"/>
    <w:rsid w:val="00F2061D"/>
    <w:rsid w:val="00F20E2E"/>
    <w:rsid w:val="00F2210A"/>
    <w:rsid w:val="00F30957"/>
    <w:rsid w:val="00F31372"/>
    <w:rsid w:val="00F31801"/>
    <w:rsid w:val="00F31FD4"/>
    <w:rsid w:val="00F32984"/>
    <w:rsid w:val="00F37743"/>
    <w:rsid w:val="00F43817"/>
    <w:rsid w:val="00F54A3D"/>
    <w:rsid w:val="00F54CB0"/>
    <w:rsid w:val="00F56445"/>
    <w:rsid w:val="00F579CD"/>
    <w:rsid w:val="00F57C5F"/>
    <w:rsid w:val="00F6336D"/>
    <w:rsid w:val="00F64455"/>
    <w:rsid w:val="00F653B8"/>
    <w:rsid w:val="00F71B89"/>
    <w:rsid w:val="00F7353C"/>
    <w:rsid w:val="00F76F8F"/>
    <w:rsid w:val="00F77E69"/>
    <w:rsid w:val="00F85D3E"/>
    <w:rsid w:val="00F87257"/>
    <w:rsid w:val="00F91BD5"/>
    <w:rsid w:val="00F93E96"/>
    <w:rsid w:val="00F941DF"/>
    <w:rsid w:val="00F97221"/>
    <w:rsid w:val="00FA1266"/>
    <w:rsid w:val="00FA6BFC"/>
    <w:rsid w:val="00FB36FA"/>
    <w:rsid w:val="00FC1192"/>
    <w:rsid w:val="00FC350C"/>
    <w:rsid w:val="00FD06D8"/>
    <w:rsid w:val="00FD4FC5"/>
    <w:rsid w:val="00FD6119"/>
    <w:rsid w:val="00FE0B37"/>
    <w:rsid w:val="00FE106D"/>
    <w:rsid w:val="00FE251B"/>
    <w:rsid w:val="00FE4F2A"/>
    <w:rsid w:val="00FE57E4"/>
    <w:rsid w:val="00FF6C69"/>
    <w:rsid w:val="00FF7D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4FDD"/>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B3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42928"/>
    <w:rPr>
      <w:rFonts w:ascii="Arial" w:hAnsi="Arial"/>
      <w:sz w:val="32"/>
      <w:lang w:eastAsia="en-US"/>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4C3785"/>
    <w:pPr>
      <w:ind w:left="720"/>
      <w:contextualSpacing/>
    </w:pPr>
  </w:style>
  <w:style w:type="paragraph" w:customStyle="1" w:styleId="Agreement">
    <w:name w:val="Agreement"/>
    <w:basedOn w:val="Normal"/>
    <w:next w:val="Normal"/>
    <w:uiPriority w:val="99"/>
    <w:qFormat/>
    <w:rsid w:val="00881F94"/>
    <w:pPr>
      <w:numPr>
        <w:numId w:val="1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4A330F"/>
    <w:rPr>
      <w:lang w:eastAsia="en-US"/>
    </w:rPr>
  </w:style>
  <w:style w:type="character" w:customStyle="1" w:styleId="B1Char">
    <w:name w:val="B1 Char"/>
    <w:link w:val="B1"/>
    <w:qFormat/>
    <w:rsid w:val="00550AFD"/>
    <w:rPr>
      <w:lang w:val="en-US" w:eastAsia="en-US"/>
    </w:rPr>
  </w:style>
  <w:style w:type="character" w:customStyle="1" w:styleId="Heading3Char">
    <w:name w:val="Heading 3 Char"/>
    <w:basedOn w:val="DefaultParagraphFont"/>
    <w:link w:val="Heading3"/>
    <w:rsid w:val="00705B2F"/>
    <w:rPr>
      <w:rFonts w:ascii="Arial" w:hAnsi="Arial"/>
      <w:sz w:val="28"/>
      <w:lang w:eastAsia="en-US"/>
    </w:rPr>
  </w:style>
  <w:style w:type="character" w:styleId="CommentReference">
    <w:name w:val="annotation reference"/>
    <w:rsid w:val="005B7C21"/>
    <w:rPr>
      <w:sz w:val="16"/>
    </w:rPr>
  </w:style>
  <w:style w:type="paragraph" w:styleId="CommentText">
    <w:name w:val="annotation text"/>
    <w:basedOn w:val="Normal"/>
    <w:link w:val="CommentTextChar"/>
    <w:rsid w:val="005B7C21"/>
    <w:pPr>
      <w:spacing w:after="160" w:line="259" w:lineRule="auto"/>
    </w:pPr>
    <w:rPr>
      <w:rFonts w:asciiTheme="minorHAnsi" w:eastAsia="MS Mincho" w:hAnsiTheme="minorHAnsi" w:cstheme="minorBidi"/>
      <w:sz w:val="22"/>
      <w:szCs w:val="22"/>
      <w:lang w:eastAsia="zh-CN"/>
    </w:rPr>
  </w:style>
  <w:style w:type="character" w:customStyle="1" w:styleId="CommentTextChar">
    <w:name w:val="Comment Text Char"/>
    <w:basedOn w:val="DefaultParagraphFont"/>
    <w:link w:val="CommentText"/>
    <w:rsid w:val="005B7C21"/>
    <w:rPr>
      <w:rFonts w:asciiTheme="minorHAnsi" w:eastAsia="MS Mincho" w:hAnsiTheme="minorHAnsi" w:cstheme="minorBidi"/>
      <w:sz w:val="22"/>
      <w:szCs w:val="22"/>
      <w:lang w:val="en-US" w:eastAsia="zh-CN"/>
    </w:rPr>
  </w:style>
  <w:style w:type="paragraph" w:styleId="CommentSubject">
    <w:name w:val="annotation subject"/>
    <w:basedOn w:val="CommentText"/>
    <w:next w:val="CommentText"/>
    <w:link w:val="CommentSubjectChar"/>
    <w:rsid w:val="00556270"/>
    <w:pPr>
      <w:spacing w:after="180" w:line="240" w:lineRule="auto"/>
    </w:pPr>
    <w:rPr>
      <w:rFonts w:ascii="Times New Roman" w:eastAsia="宋体" w:hAnsi="Times New Roman" w:cs="Times New Roman"/>
      <w:b/>
      <w:bCs/>
      <w:sz w:val="20"/>
      <w:szCs w:val="20"/>
      <w:lang w:eastAsia="en-US"/>
    </w:rPr>
  </w:style>
  <w:style w:type="character" w:customStyle="1" w:styleId="CommentSubjectChar">
    <w:name w:val="Comment Subject Char"/>
    <w:basedOn w:val="CommentTextChar"/>
    <w:link w:val="CommentSubject"/>
    <w:rsid w:val="00556270"/>
    <w:rPr>
      <w:rFonts w:asciiTheme="minorHAnsi" w:eastAsia="MS Mincho" w:hAnsiTheme="minorHAnsi" w:cstheme="minorBidi"/>
      <w:b/>
      <w:bCs/>
      <w:sz w:val="22"/>
      <w:szCs w:val="22"/>
      <w:lang w:val="en-US" w:eastAsia="en-US"/>
    </w:rPr>
  </w:style>
  <w:style w:type="character" w:customStyle="1" w:styleId="B1Char1">
    <w:name w:val="B1 Char1"/>
    <w:qFormat/>
    <w:rsid w:val="003462A4"/>
    <w:rPr>
      <w:rFonts w:ascii="Times New Roman" w:eastAsia="Times New Roman" w:hAnsi="Times New Roman"/>
    </w:rPr>
  </w:style>
  <w:style w:type="character" w:customStyle="1" w:styleId="TALCar">
    <w:name w:val="TAL Car"/>
    <w:link w:val="TAL"/>
    <w:qFormat/>
    <w:rsid w:val="00A07CEA"/>
    <w:rPr>
      <w:rFonts w:ascii="Arial" w:hAnsi="Arial"/>
      <w:sz w:val="18"/>
      <w:lang w:val="en-US" w:eastAsia="en-US"/>
    </w:rPr>
  </w:style>
  <w:style w:type="character" w:customStyle="1" w:styleId="TAHCar">
    <w:name w:val="TAH Car"/>
    <w:link w:val="TAH"/>
    <w:qFormat/>
    <w:locked/>
    <w:rsid w:val="00A07CEA"/>
    <w:rPr>
      <w:rFonts w:ascii="Arial" w:hAnsi="Arial"/>
      <w:b/>
      <w:sz w:val="18"/>
      <w:lang w:val="en-US" w:eastAsia="en-US"/>
    </w:rPr>
  </w:style>
  <w:style w:type="character" w:customStyle="1" w:styleId="THChar">
    <w:name w:val="TH Char"/>
    <w:link w:val="TH"/>
    <w:qFormat/>
    <w:rsid w:val="00A07CEA"/>
    <w:rPr>
      <w:rFonts w:ascii="Arial" w:hAnsi="Arial"/>
      <w:b/>
      <w:lang w:val="en-US" w:eastAsia="en-US"/>
    </w:rPr>
  </w:style>
  <w:style w:type="character" w:customStyle="1" w:styleId="PLChar">
    <w:name w:val="PL Char"/>
    <w:link w:val="PL"/>
    <w:qFormat/>
    <w:rsid w:val="00A07CEA"/>
    <w:rPr>
      <w:rFonts w:ascii="Courier New" w:hAnsi="Courier New"/>
      <w:noProof/>
      <w:sz w:val="16"/>
      <w:lang w:eastAsia="en-US"/>
    </w:rPr>
  </w:style>
  <w:style w:type="character" w:customStyle="1" w:styleId="B2Char">
    <w:name w:val="B2 Char"/>
    <w:link w:val="B2"/>
    <w:locked/>
    <w:rsid w:val="00A07CEA"/>
    <w:rPr>
      <w:lang w:val="en-US" w:eastAsia="en-US"/>
    </w:rPr>
  </w:style>
  <w:style w:type="character" w:customStyle="1" w:styleId="B3Char">
    <w:name w:val="B3 Char"/>
    <w:link w:val="B3"/>
    <w:locked/>
    <w:rsid w:val="00A07CEA"/>
    <w:rPr>
      <w:lang w:val="en-US" w:eastAsia="en-US"/>
    </w:rPr>
  </w:style>
  <w:style w:type="paragraph" w:styleId="Revision">
    <w:name w:val="Revision"/>
    <w:hidden/>
    <w:uiPriority w:val="99"/>
    <w:semiHidden/>
    <w:rsid w:val="00FE0B37"/>
    <w:rPr>
      <w:lang w:val="en-US" w:eastAsia="en-US"/>
    </w:rPr>
  </w:style>
  <w:style w:type="character" w:styleId="Mention">
    <w:name w:val="Mention"/>
    <w:basedOn w:val="DefaultParagraphFont"/>
    <w:uiPriority w:val="99"/>
    <w:unhideWhenUsed/>
    <w:rsid w:val="00F12B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664565">
      <w:bodyDiv w:val="1"/>
      <w:marLeft w:val="0"/>
      <w:marRight w:val="0"/>
      <w:marTop w:val="0"/>
      <w:marBottom w:val="0"/>
      <w:divBdr>
        <w:top w:val="none" w:sz="0" w:space="0" w:color="auto"/>
        <w:left w:val="none" w:sz="0" w:space="0" w:color="auto"/>
        <w:bottom w:val="none" w:sz="0" w:space="0" w:color="auto"/>
        <w:right w:val="none" w:sz="0" w:space="0" w:color="auto"/>
      </w:divBdr>
      <w:divsChild>
        <w:div w:id="2107113864">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2e/Docs/RP-211601.zip"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hyperlink" Target="http://3gpp.org/ftp/tsg_ran/TSG_RAN/TSGR_98e/Docs/RP-223519.zip"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3gpp.org/ftp/tsg_ran/WG2_RL2/TSGR2_122/Docs/R2-2306641.zip"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hyperlink" Target="http://3gpp.org/ftp/tsg_ran/TSG_RAN/TSGR_98e/Docs/RP-223519.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6303</Words>
  <Characters>35930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42149</CharactersWithSpaces>
  <SharedDoc>false</SharedDoc>
  <HyperlinkBase/>
  <HLinks>
    <vt:vector size="30" baseType="variant">
      <vt:variant>
        <vt:i4>3080269</vt:i4>
      </vt:variant>
      <vt:variant>
        <vt:i4>9</vt:i4>
      </vt:variant>
      <vt:variant>
        <vt:i4>0</vt:i4>
      </vt:variant>
      <vt:variant>
        <vt:i4>5</vt:i4>
      </vt:variant>
      <vt:variant>
        <vt:lpwstr>http://3gpp.org/ftp/tsg_ran/WG2_RL2/TSGR2_122/Docs/R2-2306641.zip</vt:lpwstr>
      </vt:variant>
      <vt:variant>
        <vt:lpwstr/>
      </vt:variant>
      <vt:variant>
        <vt:i4>3276892</vt:i4>
      </vt:variant>
      <vt:variant>
        <vt:i4>6</vt:i4>
      </vt:variant>
      <vt:variant>
        <vt:i4>0</vt:i4>
      </vt:variant>
      <vt:variant>
        <vt:i4>5</vt:i4>
      </vt:variant>
      <vt:variant>
        <vt:lpwstr>http://3gpp.org/ftp/tsg_ran/TSG_RAN/TSGR_98e/Docs/RP-223519.zip</vt:lpwstr>
      </vt:variant>
      <vt:variant>
        <vt:lpwstr/>
      </vt:variant>
      <vt:variant>
        <vt:i4>3211358</vt:i4>
      </vt:variant>
      <vt:variant>
        <vt:i4>3</vt:i4>
      </vt:variant>
      <vt:variant>
        <vt:i4>0</vt:i4>
      </vt:variant>
      <vt:variant>
        <vt:i4>5</vt:i4>
      </vt:variant>
      <vt:variant>
        <vt:lpwstr>http://3gpp.org/ftp/tsg_ran/TSG_RAN/TSGR_92e/Docs/RP-211601.zip</vt:lpwstr>
      </vt:variant>
      <vt:variant>
        <vt:lpwstr/>
      </vt:variant>
      <vt:variant>
        <vt:i4>3276892</vt:i4>
      </vt:variant>
      <vt:variant>
        <vt:i4>0</vt:i4>
      </vt:variant>
      <vt:variant>
        <vt:i4>0</vt:i4>
      </vt:variant>
      <vt:variant>
        <vt:i4>5</vt:i4>
      </vt:variant>
      <vt:variant>
        <vt:lpwstr>http://3gpp.org/ftp/tsg_ran/TSG_RAN/TSGR_98e/Docs/RP-223519.zip</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2023-08-11T09:47:00Z</dcterms:created>
  <dcterms:modified xsi:type="dcterms:W3CDTF">2023-08-11T09:47:00Z</dcterms:modified>
  <cp:category/>
</cp:coreProperties>
</file>